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775D9710" w:rsidR="008D0A72" w:rsidRDefault="00691C23" w:rsidP="00A75E7C">
      <w:pPr>
        <w:spacing w:after="0" w:line="240" w:lineRule="auto"/>
        <w:jc w:val="center"/>
        <w:rPr>
          <w:b/>
        </w:rPr>
      </w:pPr>
      <w:r>
        <w:rPr>
          <w:b/>
        </w:rPr>
        <w:t>April 9</w:t>
      </w:r>
      <w:r w:rsidR="00185506">
        <w:rPr>
          <w:b/>
        </w:rPr>
        <w:t>, 2022</w:t>
      </w:r>
    </w:p>
    <w:p w14:paraId="0D7365DB" w14:textId="262472E9" w:rsidR="00D74B1A" w:rsidRDefault="00691C23" w:rsidP="00A75E7C">
      <w:pPr>
        <w:spacing w:after="0" w:line="240" w:lineRule="auto"/>
        <w:jc w:val="center"/>
        <w:rPr>
          <w:b/>
        </w:rPr>
      </w:pPr>
      <w:r>
        <w:rPr>
          <w:b/>
        </w:rPr>
        <w:t>8:30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1E11446A" w:rsidR="00A93134" w:rsidRPr="00EA0E58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691C23">
        <w:t xml:space="preserve">Linda M. Buchmann (via conference call) Kathy Schlabach,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47FF238D" w:rsidR="007C12C2" w:rsidRPr="00EA0E58" w:rsidRDefault="00210761" w:rsidP="00766C16">
      <w:pPr>
        <w:spacing w:line="240" w:lineRule="auto"/>
        <w:jc w:val="both"/>
      </w:pPr>
      <w:r>
        <w:t>Jason Ryberg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 w:rsidR="001B6876">
        <w:t>Dwight Reuther</w:t>
      </w:r>
      <w:r w:rsidR="00B9068A" w:rsidRPr="00EA0E58">
        <w:t>, to approve the</w:t>
      </w:r>
      <w:r w:rsidR="006E34DF" w:rsidRPr="00EA0E58">
        <w:t xml:space="preserve"> </w:t>
      </w:r>
      <w:r w:rsidR="00691C23">
        <w:t>March 23</w:t>
      </w:r>
      <w:r w:rsidR="00F2491B">
        <w:t>, 2022</w:t>
      </w:r>
      <w:r w:rsidR="00766C16" w:rsidRPr="00EA0E58">
        <w:t>, minutes.  Motion carried.</w:t>
      </w:r>
    </w:p>
    <w:p w14:paraId="42AA5601" w14:textId="6B315992" w:rsidR="00BE01B1" w:rsidRDefault="00691C23" w:rsidP="00BE01B1">
      <w:pPr>
        <w:spacing w:after="0" w:line="240" w:lineRule="auto"/>
        <w:jc w:val="both"/>
      </w:pPr>
      <w:r>
        <w:t>Eric Bailey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 w:rsidR="001B6876">
        <w:t>Dwight Reuther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>
        <w:t>March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5F4626CE" w14:textId="214B94EA" w:rsidR="00691C23" w:rsidRDefault="00691C23" w:rsidP="00BE01B1">
      <w:pPr>
        <w:spacing w:after="0" w:line="240" w:lineRule="auto"/>
        <w:jc w:val="both"/>
      </w:pPr>
    </w:p>
    <w:p w14:paraId="6B9C93F2" w14:textId="1670BFCE" w:rsidR="00691C23" w:rsidRDefault="00691C23" w:rsidP="00BE01B1">
      <w:pPr>
        <w:spacing w:after="0" w:line="240" w:lineRule="auto"/>
        <w:jc w:val="both"/>
      </w:pPr>
      <w:r>
        <w:t>Jason Ryberg made a motion, seconded by Dwight Reuther, to purchase 6 chrome books.  Motion carried.</w:t>
      </w:r>
    </w:p>
    <w:p w14:paraId="7E7AF5FC" w14:textId="4E3BAE92" w:rsidR="00691C23" w:rsidRDefault="00691C23" w:rsidP="00BE01B1">
      <w:pPr>
        <w:spacing w:after="0" w:line="240" w:lineRule="auto"/>
        <w:jc w:val="both"/>
      </w:pPr>
    </w:p>
    <w:p w14:paraId="62A4F1C7" w14:textId="0BF667E4" w:rsidR="00691C23" w:rsidRDefault="00691C23" w:rsidP="00BE01B1">
      <w:pPr>
        <w:spacing w:after="0" w:line="240" w:lineRule="auto"/>
        <w:jc w:val="both"/>
      </w:pPr>
      <w:r>
        <w:t xml:space="preserve">Jason Ryberg made a motion, seconded by Dwight Reuther, to increase the building, contents, and playground insurance as recommended by NDIRF.  Motion carried.  </w:t>
      </w:r>
    </w:p>
    <w:p w14:paraId="4A7DBED8" w14:textId="550F4A25" w:rsidR="00604AF0" w:rsidRDefault="00604AF0" w:rsidP="00BE01B1">
      <w:pPr>
        <w:spacing w:after="0" w:line="240" w:lineRule="auto"/>
        <w:jc w:val="both"/>
      </w:pPr>
    </w:p>
    <w:p w14:paraId="6923D816" w14:textId="77777777" w:rsidR="00604AF0" w:rsidRDefault="00604AF0" w:rsidP="00BE01B1">
      <w:pPr>
        <w:spacing w:after="0" w:line="240" w:lineRule="auto"/>
        <w:jc w:val="both"/>
      </w:pPr>
      <w:r>
        <w:t xml:space="preserve">Linda M. Buchmann made a motion, seconded by Jason Ryberg, to approve the second reading and adopt the following policies. </w:t>
      </w:r>
    </w:p>
    <w:p w14:paraId="469C59F0" w14:textId="77ADFF30" w:rsidR="00604AF0" w:rsidRDefault="00604AF0" w:rsidP="00BE01B1">
      <w:pPr>
        <w:spacing w:after="0" w:line="240" w:lineRule="auto"/>
        <w:jc w:val="both"/>
      </w:pPr>
      <w:r>
        <w:t xml:space="preserve"> </w:t>
      </w:r>
    </w:p>
    <w:p w14:paraId="714D6483" w14:textId="77777777" w:rsidR="00604AF0" w:rsidRDefault="00604AF0" w:rsidP="00604AF0">
      <w:pPr>
        <w:pStyle w:val="ListParagraph"/>
        <w:numPr>
          <w:ilvl w:val="0"/>
          <w:numId w:val="37"/>
        </w:numPr>
      </w:pPr>
      <w:r>
        <w:t>Section 504 of the Rehabilitation Act of 1973 Policy – AACA – (2nd Reading)</w:t>
      </w:r>
    </w:p>
    <w:p w14:paraId="4115F7BE" w14:textId="77777777" w:rsidR="00604AF0" w:rsidRDefault="00604AF0" w:rsidP="00604AF0">
      <w:pPr>
        <w:pStyle w:val="ListParagraph"/>
        <w:numPr>
          <w:ilvl w:val="0"/>
          <w:numId w:val="37"/>
        </w:numPr>
      </w:pPr>
      <w:r>
        <w:t>Significant Contagious Diseases – ACBB – (2nd Reading)</w:t>
      </w:r>
    </w:p>
    <w:p w14:paraId="02CDFB22" w14:textId="77777777" w:rsidR="00604AF0" w:rsidRDefault="00604AF0" w:rsidP="00604AF0">
      <w:pPr>
        <w:pStyle w:val="ListParagraph"/>
        <w:numPr>
          <w:ilvl w:val="0"/>
          <w:numId w:val="37"/>
        </w:numPr>
      </w:pPr>
      <w:r>
        <w:t>Acceptable Use – ACDA – (2nd Reading)</w:t>
      </w:r>
    </w:p>
    <w:p w14:paraId="3328094A" w14:textId="77777777" w:rsidR="00604AF0" w:rsidRDefault="00604AF0" w:rsidP="00604AF0">
      <w:pPr>
        <w:pStyle w:val="ListParagraph"/>
        <w:numPr>
          <w:ilvl w:val="0"/>
          <w:numId w:val="37"/>
        </w:numPr>
      </w:pPr>
      <w:r>
        <w:t>Bullying Policy – ACEA – (2nd Reading)</w:t>
      </w:r>
    </w:p>
    <w:p w14:paraId="21F92FBB" w14:textId="77777777" w:rsidR="00604AF0" w:rsidRDefault="00604AF0" w:rsidP="00604AF0">
      <w:pPr>
        <w:pStyle w:val="ListParagraph"/>
        <w:numPr>
          <w:ilvl w:val="0"/>
          <w:numId w:val="37"/>
        </w:numPr>
      </w:pPr>
      <w:r>
        <w:t>Compensation and Expenses for Board Members – BDD – (2nd Reading)</w:t>
      </w:r>
    </w:p>
    <w:p w14:paraId="6FA8ED3A" w14:textId="77777777" w:rsidR="00604AF0" w:rsidRDefault="00604AF0" w:rsidP="00604AF0">
      <w:pPr>
        <w:pStyle w:val="ListParagraph"/>
        <w:numPr>
          <w:ilvl w:val="0"/>
          <w:numId w:val="37"/>
        </w:numPr>
      </w:pPr>
      <w:r>
        <w:t>Accessibility Policy – ABDA (2</w:t>
      </w:r>
      <w:r w:rsidRPr="0063347C">
        <w:rPr>
          <w:vertAlign w:val="superscript"/>
        </w:rPr>
        <w:t>nd</w:t>
      </w:r>
      <w:r>
        <w:t xml:space="preserve"> Reading)</w:t>
      </w:r>
    </w:p>
    <w:p w14:paraId="4BD1B27A" w14:textId="4ECEC104" w:rsidR="00F2491B" w:rsidRPr="00604AF0" w:rsidRDefault="00604AF0" w:rsidP="00604AF0">
      <w:pPr>
        <w:pStyle w:val="ListParagraph"/>
        <w:numPr>
          <w:ilvl w:val="0"/>
          <w:numId w:val="37"/>
        </w:numPr>
      </w:pPr>
      <w:r>
        <w:t>Drug and Alcohol Testing Program for Employees – DBBA (2</w:t>
      </w:r>
      <w:r w:rsidRPr="0063347C">
        <w:rPr>
          <w:vertAlign w:val="superscript"/>
        </w:rPr>
        <w:t>nd</w:t>
      </w:r>
      <w:r>
        <w:t xml:space="preserve"> Reading)</w:t>
      </w:r>
    </w:p>
    <w:p w14:paraId="656873CE" w14:textId="6CCC60E4" w:rsidR="009B0268" w:rsidRDefault="009B0268" w:rsidP="00BE01B1">
      <w:pPr>
        <w:spacing w:after="0" w:line="240" w:lineRule="auto"/>
        <w:jc w:val="both"/>
      </w:pPr>
      <w:r>
        <w:t>Jason Ryberg made a motion, seconded by Linda M. Buchmann, to approve the first reading</w:t>
      </w:r>
      <w:r w:rsidR="00604AF0">
        <w:t xml:space="preserve">, waive the second reading, and adopt </w:t>
      </w:r>
      <w:r>
        <w:t>the following policies.</w:t>
      </w:r>
    </w:p>
    <w:p w14:paraId="01F97C7C" w14:textId="5B295605" w:rsidR="00604AF0" w:rsidRDefault="00604AF0" w:rsidP="00BE01B1">
      <w:pPr>
        <w:spacing w:after="0" w:line="240" w:lineRule="auto"/>
        <w:jc w:val="both"/>
      </w:pPr>
    </w:p>
    <w:p w14:paraId="67A77AB1" w14:textId="153027BB" w:rsidR="00604AF0" w:rsidRDefault="00604AF0" w:rsidP="00604AF0">
      <w:pPr>
        <w:pStyle w:val="ListParagraph"/>
        <w:numPr>
          <w:ilvl w:val="0"/>
          <w:numId w:val="39"/>
        </w:numPr>
      </w:pPr>
      <w:r>
        <w:t>Drug and Alcohol-Free Workplace – DEAA</w:t>
      </w:r>
    </w:p>
    <w:p w14:paraId="1F1AC9BF" w14:textId="5EA177E8" w:rsidR="00604AF0" w:rsidRDefault="00604AF0" w:rsidP="00604AF0">
      <w:pPr>
        <w:pStyle w:val="ListParagraph"/>
        <w:numPr>
          <w:ilvl w:val="0"/>
          <w:numId w:val="39"/>
        </w:numPr>
      </w:pPr>
      <w:r>
        <w:t>Concussion Management – FCAF</w:t>
      </w:r>
    </w:p>
    <w:p w14:paraId="61BA5803" w14:textId="7E02CF14" w:rsidR="00604AF0" w:rsidRDefault="00604AF0" w:rsidP="00604AF0">
      <w:pPr>
        <w:pStyle w:val="ListParagraph"/>
        <w:numPr>
          <w:ilvl w:val="0"/>
          <w:numId w:val="39"/>
        </w:numPr>
      </w:pPr>
      <w:r>
        <w:t>Education of the Homeless Student – FDB</w:t>
      </w:r>
    </w:p>
    <w:p w14:paraId="44CF4AB3" w14:textId="4AE0894A" w:rsidR="00604AF0" w:rsidRDefault="00604AF0" w:rsidP="00604AF0">
      <w:pPr>
        <w:pStyle w:val="ListParagraph"/>
        <w:numPr>
          <w:ilvl w:val="0"/>
          <w:numId w:val="39"/>
        </w:numPr>
      </w:pPr>
      <w:r>
        <w:t>Education of Pregnant and Parenting Students – F</w:t>
      </w:r>
      <w:r>
        <w:t>DD</w:t>
      </w:r>
    </w:p>
    <w:p w14:paraId="5F71862C" w14:textId="08156E37" w:rsidR="00604AF0" w:rsidRDefault="00604AF0" w:rsidP="00604AF0">
      <w:pPr>
        <w:pStyle w:val="ListParagraph"/>
        <w:numPr>
          <w:ilvl w:val="0"/>
          <w:numId w:val="39"/>
        </w:numPr>
      </w:pPr>
      <w:r>
        <w:t>Education of Special Education/Disabled Students – FDE</w:t>
      </w:r>
    </w:p>
    <w:p w14:paraId="21353B53" w14:textId="7D7FA429" w:rsidR="00604AF0" w:rsidRDefault="00604AF0" w:rsidP="00604AF0">
      <w:pPr>
        <w:pStyle w:val="ListParagraph"/>
        <w:numPr>
          <w:ilvl w:val="0"/>
          <w:numId w:val="39"/>
        </w:numPr>
      </w:pPr>
      <w:r>
        <w:t>Students in Foster Care – FDH</w:t>
      </w:r>
    </w:p>
    <w:p w14:paraId="1231A3DD" w14:textId="17029227" w:rsidR="00604AF0" w:rsidRDefault="00604AF0" w:rsidP="00604AF0">
      <w:pPr>
        <w:pStyle w:val="ListParagraph"/>
        <w:numPr>
          <w:ilvl w:val="0"/>
          <w:numId w:val="39"/>
        </w:numPr>
      </w:pPr>
      <w:r>
        <w:t>Student Conduct and Discipline – FF</w:t>
      </w:r>
    </w:p>
    <w:p w14:paraId="15681E6B" w14:textId="34315F38" w:rsidR="00604AF0" w:rsidRDefault="00604AF0" w:rsidP="00604AF0">
      <w:pPr>
        <w:pStyle w:val="ListParagraph"/>
        <w:numPr>
          <w:ilvl w:val="0"/>
          <w:numId w:val="39"/>
        </w:numPr>
      </w:pPr>
      <w:r>
        <w:t>Open Enrollment – FAAA</w:t>
      </w:r>
    </w:p>
    <w:p w14:paraId="57C0819A" w14:textId="106418B8" w:rsidR="00900ECB" w:rsidRPr="00604AF0" w:rsidRDefault="00604AF0" w:rsidP="00604AF0">
      <w:pPr>
        <w:pStyle w:val="ListParagraph"/>
        <w:numPr>
          <w:ilvl w:val="0"/>
          <w:numId w:val="39"/>
        </w:numPr>
      </w:pPr>
      <w:r>
        <w:t xml:space="preserve">Student Alcohol &amp; Other Drug Use/Abuse – </w:t>
      </w:r>
      <w:r>
        <w:t>FFA</w:t>
      </w:r>
    </w:p>
    <w:p w14:paraId="78EC5760" w14:textId="1A555C3E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190443B9" w14:textId="4FAE295F" w:rsidR="00210761" w:rsidRDefault="00604AF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NDSA </w:t>
      </w:r>
      <w:proofErr w:type="spellStart"/>
      <w:r>
        <w:t>Testiing</w:t>
      </w:r>
      <w:proofErr w:type="spellEnd"/>
      <w:r>
        <w:t>.</w:t>
      </w:r>
    </w:p>
    <w:p w14:paraId="6775F667" w14:textId="0B1DC9DA" w:rsidR="00604AF0" w:rsidRDefault="00604AF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2022-2023 Counseling Contract – 30 half days - $6525.00 Total.  Dwight Reuther made a motion, seconded by Jason Ryberg, to approve and sign the Counseling Contract with CREA.  Motion carried.</w:t>
      </w:r>
    </w:p>
    <w:p w14:paraId="10D579EE" w14:textId="1BD81FFF" w:rsidR="00604AF0" w:rsidRDefault="00604AF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Dream Box renewal - $418.00</w:t>
      </w:r>
    </w:p>
    <w:p w14:paraId="4D504AC9" w14:textId="6FD43EBE" w:rsidR="00604AF0" w:rsidRDefault="00C517F6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Enrollment – Total 24 Students</w:t>
      </w:r>
    </w:p>
    <w:p w14:paraId="224637A2" w14:textId="24885F43" w:rsidR="00C517F6" w:rsidRDefault="00C517F6" w:rsidP="00C517F6">
      <w:pPr>
        <w:pStyle w:val="ListParagraph"/>
        <w:spacing w:after="0" w:line="240" w:lineRule="auto"/>
        <w:jc w:val="both"/>
      </w:pPr>
      <w:r>
        <w:t>4 Preschool</w:t>
      </w:r>
    </w:p>
    <w:p w14:paraId="36ECC6B2" w14:textId="68722C95" w:rsidR="00C517F6" w:rsidRDefault="00C517F6" w:rsidP="00C517F6">
      <w:pPr>
        <w:pStyle w:val="ListParagraph"/>
        <w:spacing w:after="0" w:line="240" w:lineRule="auto"/>
        <w:jc w:val="both"/>
      </w:pPr>
      <w:r>
        <w:t>4 Kindergarten</w:t>
      </w:r>
    </w:p>
    <w:p w14:paraId="7F254158" w14:textId="1EBB6409" w:rsidR="00C517F6" w:rsidRDefault="00C517F6" w:rsidP="00C517F6">
      <w:pPr>
        <w:pStyle w:val="ListParagraph"/>
        <w:spacing w:after="0" w:line="240" w:lineRule="auto"/>
        <w:jc w:val="both"/>
      </w:pPr>
      <w:r>
        <w:t>1 First Grader</w:t>
      </w:r>
    </w:p>
    <w:p w14:paraId="15F966D1" w14:textId="3C77E022" w:rsidR="00C517F6" w:rsidRDefault="00C517F6" w:rsidP="00C517F6">
      <w:pPr>
        <w:pStyle w:val="ListParagraph"/>
        <w:spacing w:after="0" w:line="240" w:lineRule="auto"/>
        <w:jc w:val="both"/>
      </w:pPr>
      <w:r>
        <w:t>2 Second Graders</w:t>
      </w:r>
    </w:p>
    <w:p w14:paraId="5DDE3B69" w14:textId="2E39636A" w:rsidR="00C517F6" w:rsidRDefault="00C517F6" w:rsidP="00C517F6">
      <w:pPr>
        <w:pStyle w:val="ListParagraph"/>
        <w:spacing w:after="0" w:line="240" w:lineRule="auto"/>
        <w:jc w:val="both"/>
      </w:pPr>
      <w:r>
        <w:t>4 Third Graders</w:t>
      </w:r>
    </w:p>
    <w:p w14:paraId="6AA7A1D0" w14:textId="22AC135D" w:rsidR="00C517F6" w:rsidRDefault="00C517F6" w:rsidP="00C517F6">
      <w:pPr>
        <w:pStyle w:val="ListParagraph"/>
        <w:spacing w:after="0" w:line="240" w:lineRule="auto"/>
        <w:jc w:val="both"/>
      </w:pPr>
      <w:r>
        <w:t>2 Fourth Graders</w:t>
      </w:r>
    </w:p>
    <w:p w14:paraId="3E6FA144" w14:textId="14823BFD" w:rsidR="00C517F6" w:rsidRDefault="00C517F6" w:rsidP="00C517F6">
      <w:pPr>
        <w:pStyle w:val="ListParagraph"/>
        <w:spacing w:after="0" w:line="240" w:lineRule="auto"/>
        <w:jc w:val="both"/>
      </w:pPr>
      <w:r>
        <w:t>2 Fifth Graders</w:t>
      </w:r>
    </w:p>
    <w:p w14:paraId="63440F88" w14:textId="3C4B7E38" w:rsidR="00C517F6" w:rsidRDefault="00C517F6" w:rsidP="00C517F6">
      <w:pPr>
        <w:pStyle w:val="ListParagraph"/>
        <w:spacing w:after="0" w:line="240" w:lineRule="auto"/>
        <w:jc w:val="both"/>
      </w:pPr>
      <w:r>
        <w:t>3 Seventh Graders</w:t>
      </w:r>
    </w:p>
    <w:p w14:paraId="3735FCFE" w14:textId="57A908E4" w:rsidR="00C517F6" w:rsidRDefault="00C517F6" w:rsidP="00C517F6">
      <w:pPr>
        <w:pStyle w:val="ListParagraph"/>
        <w:spacing w:after="0" w:line="240" w:lineRule="auto"/>
        <w:jc w:val="both"/>
      </w:pPr>
      <w:r>
        <w:t>2 Eighth Graders</w:t>
      </w:r>
    </w:p>
    <w:p w14:paraId="0AC6F896" w14:textId="388531F3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Completed teacher evaluations.</w:t>
      </w:r>
    </w:p>
    <w:p w14:paraId="68DA1636" w14:textId="6A102DDD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Swimming – April 14</w:t>
      </w:r>
      <w:r w:rsidRPr="00C517F6">
        <w:rPr>
          <w:vertAlign w:val="superscript"/>
        </w:rPr>
        <w:t>th</w:t>
      </w:r>
      <w:r>
        <w:t>-May 12</w:t>
      </w:r>
      <w:r w:rsidRPr="00C517F6">
        <w:rPr>
          <w:vertAlign w:val="superscript"/>
        </w:rPr>
        <w:t>th</w:t>
      </w:r>
      <w:r>
        <w:t>.</w:t>
      </w:r>
    </w:p>
    <w:p w14:paraId="09BC6283" w14:textId="5BD70402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Track &amp; Field Day – May 11</w:t>
      </w:r>
      <w:r w:rsidRPr="00C517F6">
        <w:rPr>
          <w:vertAlign w:val="superscript"/>
        </w:rPr>
        <w:t>th</w:t>
      </w:r>
      <w:r>
        <w:t>.</w:t>
      </w:r>
    </w:p>
    <w:p w14:paraId="62C1AAD3" w14:textId="4716AD84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Principal Meeting – May 26</w:t>
      </w:r>
      <w:r w:rsidRPr="00C517F6">
        <w:rPr>
          <w:vertAlign w:val="superscript"/>
        </w:rPr>
        <w:t>th</w:t>
      </w:r>
      <w:r>
        <w:t>.</w:t>
      </w:r>
    </w:p>
    <w:p w14:paraId="4C0B72A0" w14:textId="66ECCADE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NWEA Testing for Grades K-9 – Beginning May 9</w:t>
      </w:r>
      <w:r w:rsidRPr="00C517F6">
        <w:rPr>
          <w:vertAlign w:val="superscript"/>
        </w:rPr>
        <w:t>th</w:t>
      </w:r>
      <w:r>
        <w:t>.</w:t>
      </w:r>
    </w:p>
    <w:p w14:paraId="252FA3B5" w14:textId="789BBC86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Field Trip – Governors Mansion and Hancock Museum – May 25</w:t>
      </w:r>
      <w:r w:rsidRPr="00C517F6">
        <w:rPr>
          <w:vertAlign w:val="superscript"/>
        </w:rPr>
        <w:t>th</w:t>
      </w:r>
      <w:r>
        <w:t>.</w:t>
      </w:r>
    </w:p>
    <w:p w14:paraId="099C654E" w14:textId="7A1C3DC7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Preschool</w:t>
      </w:r>
    </w:p>
    <w:p w14:paraId="287AF714" w14:textId="176264AA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Ag Day – May 4</w:t>
      </w:r>
      <w:r w:rsidRPr="00C517F6">
        <w:rPr>
          <w:vertAlign w:val="superscript"/>
        </w:rPr>
        <w:t>th</w:t>
      </w:r>
      <w:r>
        <w:t>.</w:t>
      </w:r>
    </w:p>
    <w:p w14:paraId="34BC9C5C" w14:textId="2F99B11E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Zoo Phonics – Purchase - $700.00.  Dwight Reuther made a motion, seconded by Linda M. Buchmann, to purchase the Zoo Phonics.  Motion carried.</w:t>
      </w:r>
    </w:p>
    <w:p w14:paraId="362C8AFD" w14:textId="634FCF72" w:rsidR="00C517F6" w:rsidRDefault="00C517F6" w:rsidP="00C517F6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2022-2023 Calendar – Jason Ryberg made a motion, seconded by Eric Bailey, to approve the calendar.  Motion carried.</w:t>
      </w:r>
    </w:p>
    <w:p w14:paraId="790A9C85" w14:textId="77777777" w:rsidR="00823C43" w:rsidRDefault="00823C43" w:rsidP="00581B6D">
      <w:pPr>
        <w:spacing w:after="0" w:line="240" w:lineRule="auto"/>
        <w:jc w:val="both"/>
      </w:pPr>
    </w:p>
    <w:p w14:paraId="1FA767AE" w14:textId="397928F4" w:rsidR="00FD19DD" w:rsidRPr="00EA0E58" w:rsidRDefault="00C517F6" w:rsidP="00581B6D">
      <w:pPr>
        <w:spacing w:after="0" w:line="240" w:lineRule="auto"/>
        <w:jc w:val="both"/>
        <w:rPr>
          <w:bCs/>
        </w:rPr>
      </w:pPr>
      <w:r>
        <w:t>Eric Bailey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>
        <w:t>Jason Ryberg</w:t>
      </w:r>
      <w:r w:rsidR="00766C16" w:rsidRPr="00EA0E58">
        <w:t>, to approve the following bills</w:t>
      </w:r>
      <w:r w:rsidR="00350978" w:rsidRPr="00EA0E58">
        <w:t>. Motion carried.</w:t>
      </w:r>
    </w:p>
    <w:p w14:paraId="399AC680" w14:textId="01BDF3F2" w:rsidR="0030338B" w:rsidRDefault="0030338B" w:rsidP="0030338B">
      <w:pPr>
        <w:spacing w:after="0" w:line="240" w:lineRule="auto"/>
        <w:rPr>
          <w:b/>
          <w:bCs/>
          <w:u w:val="single"/>
        </w:rPr>
      </w:pPr>
    </w:p>
    <w:p w14:paraId="15F5A193" w14:textId="77777777" w:rsidR="00C517F6" w:rsidRPr="003348D8" w:rsidRDefault="00C517F6" w:rsidP="00C517F6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MARCH EXPENDITURES</w:t>
      </w:r>
    </w:p>
    <w:p w14:paraId="0B443E2D" w14:textId="77777777" w:rsidR="00C517F6" w:rsidRDefault="00C517F6" w:rsidP="00C517F6">
      <w:pPr>
        <w:spacing w:after="0" w:line="240" w:lineRule="auto"/>
      </w:pPr>
    </w:p>
    <w:p w14:paraId="5411F98C" w14:textId="77777777" w:rsidR="00C517F6" w:rsidRDefault="00C517F6" w:rsidP="00C517F6">
      <w:pPr>
        <w:spacing w:after="0" w:line="240" w:lineRule="auto"/>
        <w:ind w:left="360"/>
      </w:pPr>
      <w:r>
        <w:t>Online – 03/01/22–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46.75</w:t>
      </w:r>
      <w:proofErr w:type="gramEnd"/>
    </w:p>
    <w:p w14:paraId="509F4859" w14:textId="77777777" w:rsidR="00C517F6" w:rsidRDefault="00C517F6" w:rsidP="00C517F6">
      <w:pPr>
        <w:spacing w:after="0" w:line="240" w:lineRule="auto"/>
        <w:ind w:left="360"/>
      </w:pPr>
      <w:r>
        <w:t>Online – 03/01/22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09A76C08" w14:textId="77777777" w:rsidR="00C517F6" w:rsidRDefault="00C517F6" w:rsidP="00C517F6">
      <w:pPr>
        <w:spacing w:after="0" w:line="240" w:lineRule="auto"/>
        <w:ind w:left="360"/>
      </w:pPr>
      <w:r>
        <w:t xml:space="preserve">#6441 – 03/05/22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221.64</w:t>
      </w:r>
    </w:p>
    <w:p w14:paraId="76E81F62" w14:textId="77777777" w:rsidR="00C517F6" w:rsidRDefault="00C517F6" w:rsidP="00C517F6">
      <w:pPr>
        <w:spacing w:after="0" w:line="240" w:lineRule="auto"/>
        <w:ind w:firstLine="360"/>
      </w:pPr>
      <w:r>
        <w:t xml:space="preserve">#6442 – 03/05/22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249.34</w:t>
      </w:r>
    </w:p>
    <w:p w14:paraId="4208E072" w14:textId="77777777" w:rsidR="00C517F6" w:rsidRDefault="00C517F6" w:rsidP="00C517F6">
      <w:pPr>
        <w:spacing w:after="0" w:line="240" w:lineRule="auto"/>
        <w:ind w:firstLine="360"/>
      </w:pPr>
      <w:r>
        <w:t>#6443 – 03/05/22 – Connecting Point (Active Panel Installation)</w:t>
      </w:r>
      <w:r>
        <w:tab/>
      </w:r>
      <w:r>
        <w:tab/>
      </w:r>
      <w:r>
        <w:tab/>
      </w:r>
      <w:r>
        <w:tab/>
        <w:t>299.00</w:t>
      </w:r>
    </w:p>
    <w:p w14:paraId="69975A57" w14:textId="77777777" w:rsidR="00C517F6" w:rsidRDefault="00C517F6" w:rsidP="00C517F6">
      <w:pPr>
        <w:spacing w:after="0" w:line="240" w:lineRule="auto"/>
        <w:ind w:left="360"/>
      </w:pPr>
      <w:r>
        <w:t>#6444 – 03/05/22 – J W Pepper (Ukuleles)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659.89</w:t>
      </w:r>
    </w:p>
    <w:p w14:paraId="6E71AF24" w14:textId="77777777" w:rsidR="00C517F6" w:rsidRDefault="00C517F6" w:rsidP="00C517F6">
      <w:pPr>
        <w:spacing w:after="0" w:line="240" w:lineRule="auto"/>
        <w:ind w:firstLine="360"/>
      </w:pPr>
      <w:r>
        <w:t>Online – 03/14/22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1A58FBBB" w14:textId="77777777" w:rsidR="00C517F6" w:rsidRDefault="00C517F6" w:rsidP="00C517F6">
      <w:pPr>
        <w:spacing w:after="0" w:line="240" w:lineRule="auto"/>
        <w:ind w:firstLine="360"/>
      </w:pPr>
      <w:r>
        <w:t>Online – 03/14/22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62BDEDF4" w14:textId="77777777" w:rsidR="00C517F6" w:rsidRDefault="00C517F6" w:rsidP="00C517F6">
      <w:pPr>
        <w:spacing w:after="0" w:line="240" w:lineRule="auto"/>
        <w:ind w:firstLine="360"/>
      </w:pPr>
      <w:r>
        <w:t xml:space="preserve">Online – 03/14/22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2B5E8C3F" w14:textId="77777777" w:rsidR="00C517F6" w:rsidRDefault="00C517F6" w:rsidP="00C517F6">
      <w:pPr>
        <w:spacing w:after="0" w:line="240" w:lineRule="auto"/>
        <w:ind w:firstLine="360"/>
      </w:pPr>
      <w:r>
        <w:t>Online – 03/14/22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635.11</w:t>
      </w:r>
    </w:p>
    <w:p w14:paraId="65372839" w14:textId="77777777" w:rsidR="00C517F6" w:rsidRDefault="00C517F6" w:rsidP="00C517F6">
      <w:pPr>
        <w:spacing w:after="0" w:line="240" w:lineRule="auto"/>
        <w:ind w:firstLine="360"/>
      </w:pPr>
      <w:r>
        <w:t>Online – 03/14/22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100EFCA9" w14:textId="77777777" w:rsidR="00C517F6" w:rsidRDefault="00C517F6" w:rsidP="00C517F6">
      <w:pPr>
        <w:spacing w:after="0" w:line="240" w:lineRule="auto"/>
        <w:ind w:firstLine="360"/>
      </w:pPr>
      <w:r>
        <w:t>#6445 – 03/16/22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938.13</w:t>
      </w:r>
    </w:p>
    <w:p w14:paraId="29FF8CBA" w14:textId="77777777" w:rsidR="00C517F6" w:rsidRDefault="00C517F6" w:rsidP="00C517F6">
      <w:pPr>
        <w:spacing w:after="0" w:line="240" w:lineRule="auto"/>
        <w:ind w:firstLine="360"/>
      </w:pPr>
      <w:r>
        <w:t>#6446 – 03/18/22 – Plastics Plus (Slide Repair)</w:t>
      </w:r>
      <w:r>
        <w:tab/>
      </w:r>
      <w:r>
        <w:tab/>
      </w:r>
      <w:r>
        <w:tab/>
      </w:r>
      <w:r>
        <w:tab/>
      </w:r>
      <w:r>
        <w:tab/>
      </w:r>
      <w:r>
        <w:tab/>
        <w:t>550.00</w:t>
      </w:r>
    </w:p>
    <w:p w14:paraId="4BC6914A" w14:textId="77777777" w:rsidR="00C517F6" w:rsidRDefault="00C517F6" w:rsidP="00C517F6">
      <w:pPr>
        <w:spacing w:after="0" w:line="240" w:lineRule="auto"/>
        <w:ind w:left="360"/>
      </w:pPr>
      <w:r>
        <w:t>Online – 03/20/22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466.70</w:t>
      </w:r>
    </w:p>
    <w:p w14:paraId="1BC095EF" w14:textId="77777777" w:rsidR="00C517F6" w:rsidRDefault="00C517F6" w:rsidP="00C517F6">
      <w:pPr>
        <w:spacing w:after="0" w:line="240" w:lineRule="auto"/>
        <w:ind w:left="360"/>
      </w:pPr>
      <w:r>
        <w:lastRenderedPageBreak/>
        <w:t>#6447 – 03/23/22 – Linda L. Buchmann (Meetings &amp; Mileage)</w:t>
      </w:r>
      <w:r>
        <w:tab/>
      </w:r>
      <w:r>
        <w:tab/>
      </w:r>
      <w:r>
        <w:tab/>
      </w:r>
      <w:r>
        <w:tab/>
        <w:t>850.46</w:t>
      </w:r>
    </w:p>
    <w:p w14:paraId="4644A154" w14:textId="77777777" w:rsidR="00C517F6" w:rsidRDefault="00C517F6" w:rsidP="00C517F6">
      <w:pPr>
        <w:spacing w:after="0" w:line="240" w:lineRule="auto"/>
        <w:ind w:left="360"/>
      </w:pPr>
      <w:r>
        <w:t>#6448 – 03/23/22 – Jason Ryberg (Meetings &amp; Mileage)</w:t>
      </w:r>
      <w:r>
        <w:tab/>
      </w:r>
      <w:r>
        <w:tab/>
      </w:r>
      <w:r>
        <w:tab/>
      </w:r>
      <w:r>
        <w:tab/>
      </w:r>
      <w:r>
        <w:tab/>
        <w:t>838.17</w:t>
      </w:r>
    </w:p>
    <w:p w14:paraId="51EDF37F" w14:textId="77777777" w:rsidR="00C517F6" w:rsidRDefault="00C517F6" w:rsidP="00C517F6">
      <w:pPr>
        <w:spacing w:after="0" w:line="240" w:lineRule="auto"/>
        <w:ind w:left="360"/>
      </w:pPr>
      <w:r>
        <w:t>#6449 – 03/23/22 – Dwight Reuther (Meeting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30A34321" w14:textId="77777777" w:rsidR="00C517F6" w:rsidRDefault="00C517F6" w:rsidP="00C517F6">
      <w:pPr>
        <w:spacing w:after="0" w:line="240" w:lineRule="auto"/>
        <w:ind w:left="360"/>
      </w:pPr>
      <w:r>
        <w:t>#6450 – 03/23/22 – Linda M. Buchmann (Meeting &amp; Mileage)</w:t>
      </w:r>
      <w:r>
        <w:tab/>
      </w:r>
      <w:r>
        <w:tab/>
      </w:r>
      <w:r>
        <w:tab/>
      </w:r>
      <w:r>
        <w:tab/>
        <w:t>283.49</w:t>
      </w:r>
    </w:p>
    <w:p w14:paraId="0253035D" w14:textId="77777777" w:rsidR="00C517F6" w:rsidRDefault="00C517F6" w:rsidP="00C517F6">
      <w:pPr>
        <w:spacing w:after="0" w:line="240" w:lineRule="auto"/>
        <w:ind w:left="360"/>
      </w:pPr>
      <w:r>
        <w:t>#6451 – 03/23/22 – Eric Bailey (Meetings &amp; Mileage)</w:t>
      </w:r>
      <w:r>
        <w:tab/>
      </w:r>
      <w:r>
        <w:tab/>
      </w:r>
      <w:r>
        <w:tab/>
      </w:r>
      <w:r>
        <w:tab/>
      </w:r>
      <w:r>
        <w:tab/>
        <w:t>836.42</w:t>
      </w:r>
    </w:p>
    <w:p w14:paraId="45B4A701" w14:textId="77777777" w:rsidR="00C517F6" w:rsidRDefault="00C517F6" w:rsidP="00C517F6">
      <w:pPr>
        <w:spacing w:after="0" w:line="240" w:lineRule="auto"/>
        <w:ind w:left="360"/>
      </w:pPr>
      <w:r>
        <w:t>Online – 03/25/22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176.51</w:t>
      </w:r>
    </w:p>
    <w:p w14:paraId="3E77AF40" w14:textId="77777777" w:rsidR="00C517F6" w:rsidRDefault="00C517F6" w:rsidP="00C517F6">
      <w:pPr>
        <w:spacing w:after="0" w:line="240" w:lineRule="auto"/>
        <w:ind w:left="360"/>
      </w:pPr>
      <w:r>
        <w:t xml:space="preserve">Online – 03/26/22 – Cardmember Services (Plant Supplies, $100.10; Postage, </w:t>
      </w:r>
      <w:proofErr w:type="gramStart"/>
      <w:r>
        <w:t>$59.36;</w:t>
      </w:r>
      <w:proofErr w:type="gramEnd"/>
    </w:p>
    <w:p w14:paraId="108B0B96" w14:textId="77777777" w:rsidR="00C517F6" w:rsidRDefault="00C517F6" w:rsidP="00C517F6">
      <w:pPr>
        <w:spacing w:after="0" w:line="240" w:lineRule="auto"/>
        <w:ind w:left="3960" w:firstLine="360"/>
      </w:pPr>
      <w:r>
        <w:t>Dues &amp; Fees, $981.37)</w:t>
      </w:r>
      <w:r>
        <w:tab/>
      </w:r>
      <w:r>
        <w:tab/>
      </w:r>
      <w:r>
        <w:tab/>
        <w:t xml:space="preserve">            1,140.83</w:t>
      </w:r>
    </w:p>
    <w:p w14:paraId="41482B18" w14:textId="77777777" w:rsidR="00C517F6" w:rsidRDefault="00C517F6" w:rsidP="00C517F6">
      <w:pPr>
        <w:spacing w:after="0" w:line="240" w:lineRule="auto"/>
        <w:ind w:firstLine="360"/>
      </w:pPr>
      <w:r>
        <w:t>#6454 – 03/26/22 – Larry Bailey (Maintenance)</w:t>
      </w:r>
      <w:r>
        <w:tab/>
      </w:r>
      <w:r>
        <w:tab/>
      </w:r>
      <w:r>
        <w:tab/>
      </w:r>
      <w:r>
        <w:tab/>
      </w:r>
      <w:r>
        <w:tab/>
        <w:t xml:space="preserve">            2,747.61</w:t>
      </w:r>
    </w:p>
    <w:p w14:paraId="08AA1B01" w14:textId="77777777" w:rsidR="00C517F6" w:rsidRDefault="00C517F6" w:rsidP="00C517F6">
      <w:pPr>
        <w:spacing w:after="0" w:line="240" w:lineRule="auto"/>
        <w:ind w:firstLine="360"/>
      </w:pPr>
      <w:r>
        <w:t>Online – 03/30/22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 1,831.10</w:t>
      </w:r>
    </w:p>
    <w:p w14:paraId="00DA9C55" w14:textId="77777777" w:rsidR="00C517F6" w:rsidRDefault="00C517F6" w:rsidP="00C517F6">
      <w:pPr>
        <w:spacing w:after="0" w:line="240" w:lineRule="auto"/>
        <w:ind w:firstLine="360"/>
      </w:pPr>
      <w:r>
        <w:t>Online – 03/30/22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5DAC0760" w14:textId="77777777" w:rsidR="00C517F6" w:rsidRDefault="00C517F6" w:rsidP="00C517F6">
      <w:pPr>
        <w:spacing w:after="0" w:line="240" w:lineRule="auto"/>
        <w:ind w:firstLine="360"/>
      </w:pPr>
      <w:r>
        <w:t>Online – 03/30/22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2BA3C4F2" w14:textId="77777777" w:rsidR="00C517F6" w:rsidRDefault="00C517F6" w:rsidP="00C517F6">
      <w:pPr>
        <w:spacing w:after="0" w:line="240" w:lineRule="auto"/>
        <w:ind w:firstLine="360"/>
      </w:pPr>
      <w:r>
        <w:t xml:space="preserve">Online – 03/30/22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44C73967" w14:textId="77777777" w:rsidR="00C517F6" w:rsidRDefault="00C517F6" w:rsidP="00C517F6">
      <w:pPr>
        <w:spacing w:after="0" w:line="240" w:lineRule="auto"/>
        <w:ind w:firstLine="360"/>
      </w:pPr>
      <w:r>
        <w:t>Online – 03/30/22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558.16</w:t>
      </w:r>
    </w:p>
    <w:p w14:paraId="29F1F4D1" w14:textId="77777777" w:rsidR="00C517F6" w:rsidRDefault="00C517F6" w:rsidP="00C517F6">
      <w:pPr>
        <w:spacing w:after="0" w:line="240" w:lineRule="auto"/>
        <w:ind w:firstLine="360"/>
      </w:pPr>
      <w:r>
        <w:t>Online – 03/30/22 – Tammy Rudolph (Aide 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787.59</w:t>
      </w:r>
    </w:p>
    <w:p w14:paraId="4249CBF2" w14:textId="77777777" w:rsidR="00C517F6" w:rsidRDefault="00C517F6" w:rsidP="00C517F6">
      <w:pPr>
        <w:spacing w:after="0" w:line="240" w:lineRule="auto"/>
        <w:ind w:firstLine="360"/>
      </w:pPr>
      <w:r>
        <w:t>Online – 03/30/22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2421CA79" w14:textId="77777777" w:rsidR="00C517F6" w:rsidRDefault="00C517F6" w:rsidP="00C517F6">
      <w:pPr>
        <w:spacing w:after="0" w:line="240" w:lineRule="auto"/>
        <w:ind w:left="360"/>
      </w:pPr>
      <w:r>
        <w:t xml:space="preserve">#6452 – 03/30/22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332.46</w:t>
      </w:r>
    </w:p>
    <w:p w14:paraId="3F614957" w14:textId="77777777" w:rsidR="00C517F6" w:rsidRDefault="00C517F6" w:rsidP="00C517F6">
      <w:pPr>
        <w:spacing w:after="0" w:line="240" w:lineRule="auto"/>
        <w:ind w:firstLine="360"/>
      </w:pPr>
      <w:r>
        <w:t xml:space="preserve">#6433 – 03/30/22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374.02</w:t>
      </w:r>
    </w:p>
    <w:p w14:paraId="12477017" w14:textId="77777777" w:rsidR="00C517F6" w:rsidRDefault="00C517F6" w:rsidP="00C517F6">
      <w:pPr>
        <w:spacing w:after="0" w:line="240" w:lineRule="auto"/>
        <w:ind w:left="360"/>
      </w:pPr>
      <w:r>
        <w:t>Online – 03/30/22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3,961.56</w:t>
      </w:r>
    </w:p>
    <w:p w14:paraId="59A3E1E5" w14:textId="77777777" w:rsidR="00C517F6" w:rsidRDefault="00C517F6" w:rsidP="00C517F6">
      <w:pPr>
        <w:spacing w:after="0" w:line="240" w:lineRule="auto"/>
        <w:ind w:left="360"/>
      </w:pPr>
      <w:r>
        <w:t>Online – 03/30/22 – State Tax 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>487.41</w:t>
      </w:r>
    </w:p>
    <w:p w14:paraId="7F1DE93A" w14:textId="77777777" w:rsidR="00C517F6" w:rsidRPr="00C54EE3" w:rsidRDefault="00C517F6" w:rsidP="00C517F6">
      <w:pPr>
        <w:spacing w:after="0" w:line="240" w:lineRule="auto"/>
        <w:ind w:left="360"/>
        <w:rPr>
          <w:u w:val="single"/>
        </w:rPr>
      </w:pPr>
      <w:r>
        <w:t>Online – 03/30/22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2,266.36</w:t>
      </w:r>
    </w:p>
    <w:p w14:paraId="39894A82" w14:textId="77777777" w:rsidR="00C517F6" w:rsidRDefault="00C517F6" w:rsidP="00C517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32,592.43</w:t>
      </w:r>
    </w:p>
    <w:p w14:paraId="62FC418E" w14:textId="77777777" w:rsidR="00C517F6" w:rsidRPr="00D34119" w:rsidRDefault="00C517F6" w:rsidP="00C517F6">
      <w:pPr>
        <w:spacing w:after="0" w:line="240" w:lineRule="auto"/>
      </w:pPr>
    </w:p>
    <w:p w14:paraId="026BC6BF" w14:textId="77777777" w:rsidR="00C517F6" w:rsidRPr="00A1631F" w:rsidRDefault="00C517F6" w:rsidP="00C517F6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MARCH REVENUES</w:t>
      </w:r>
    </w:p>
    <w:p w14:paraId="7BB43EE9" w14:textId="77777777" w:rsidR="00C517F6" w:rsidRDefault="00C517F6" w:rsidP="00C517F6">
      <w:pPr>
        <w:spacing w:after="0" w:line="240" w:lineRule="auto"/>
        <w:ind w:firstLine="360"/>
      </w:pPr>
    </w:p>
    <w:p w14:paraId="4CDE7352" w14:textId="77777777" w:rsidR="00C517F6" w:rsidRDefault="00C517F6" w:rsidP="00C517F6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$ 14,583.28</w:t>
      </w:r>
    </w:p>
    <w:p w14:paraId="0CFAF951" w14:textId="77777777" w:rsidR="00C517F6" w:rsidRDefault="00C517F6" w:rsidP="00C517F6">
      <w:pPr>
        <w:spacing w:after="0" w:line="240" w:lineRule="auto"/>
        <w:ind w:left="36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24.11</w:t>
      </w:r>
      <w:proofErr w:type="gramEnd"/>
    </w:p>
    <w:p w14:paraId="133B5AD1" w14:textId="77777777" w:rsidR="00C517F6" w:rsidRDefault="00C517F6" w:rsidP="00C517F6">
      <w:pPr>
        <w:spacing w:after="0" w:line="240" w:lineRule="auto"/>
        <w:ind w:left="360"/>
      </w:pPr>
      <w:r>
        <w:t>Money Market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8.23</w:t>
      </w:r>
    </w:p>
    <w:p w14:paraId="6717B4DA" w14:textId="77777777" w:rsidR="00C517F6" w:rsidRDefault="00C517F6" w:rsidP="00C517F6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1.36</w:t>
      </w:r>
    </w:p>
    <w:p w14:paraId="1382007D" w14:textId="77777777" w:rsidR="00C517F6" w:rsidRDefault="00C517F6" w:rsidP="00C517F6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$  14,616.98</w:t>
      </w:r>
      <w:proofErr w:type="gramEnd"/>
    </w:p>
    <w:p w14:paraId="4AEDCA53" w14:textId="77777777" w:rsidR="00210761" w:rsidRPr="000976AF" w:rsidRDefault="00210761" w:rsidP="006E5EFF">
      <w:pPr>
        <w:spacing w:after="0" w:line="240" w:lineRule="auto"/>
        <w:rPr>
          <w:sz w:val="20"/>
          <w:szCs w:val="20"/>
        </w:rPr>
      </w:pPr>
    </w:p>
    <w:p w14:paraId="457FF533" w14:textId="47B23DE2" w:rsidR="00C0480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4B4C43">
        <w:t>May 14</w:t>
      </w:r>
      <w:r w:rsidR="00581B6D">
        <w:t>, 2022</w:t>
      </w:r>
      <w:r w:rsidR="004B5530" w:rsidRPr="00C84867">
        <w:t>,</w:t>
      </w:r>
      <w:r w:rsidR="00FD19DD" w:rsidRPr="00C84867">
        <w:t xml:space="preserve"> at </w:t>
      </w:r>
      <w:r w:rsidR="004B4C43">
        <w:t>9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3088DE70" w:rsidR="00714A35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47988AF5" w:rsidR="00050BF2" w:rsidRPr="00C84867" w:rsidRDefault="00050BF2" w:rsidP="0036137E">
      <w:pPr>
        <w:spacing w:after="0" w:line="240" w:lineRule="auto"/>
        <w:jc w:val="both"/>
      </w:pP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38"/>
  </w:num>
  <w:num w:numId="2" w16cid:durableId="47149068">
    <w:abstractNumId w:val="35"/>
  </w:num>
  <w:num w:numId="3" w16cid:durableId="2144495863">
    <w:abstractNumId w:val="6"/>
  </w:num>
  <w:num w:numId="4" w16cid:durableId="628895971">
    <w:abstractNumId w:val="4"/>
  </w:num>
  <w:num w:numId="5" w16cid:durableId="1041173578">
    <w:abstractNumId w:val="27"/>
  </w:num>
  <w:num w:numId="6" w16cid:durableId="1942377867">
    <w:abstractNumId w:val="10"/>
  </w:num>
  <w:num w:numId="7" w16cid:durableId="2026469088">
    <w:abstractNumId w:val="8"/>
  </w:num>
  <w:num w:numId="8" w16cid:durableId="162938165">
    <w:abstractNumId w:val="7"/>
  </w:num>
  <w:num w:numId="9" w16cid:durableId="2069843289">
    <w:abstractNumId w:val="16"/>
  </w:num>
  <w:num w:numId="10" w16cid:durableId="2056730783">
    <w:abstractNumId w:val="29"/>
  </w:num>
  <w:num w:numId="11" w16cid:durableId="600072115">
    <w:abstractNumId w:val="1"/>
  </w:num>
  <w:num w:numId="12" w16cid:durableId="1489635880">
    <w:abstractNumId w:val="26"/>
  </w:num>
  <w:num w:numId="13" w16cid:durableId="36247526">
    <w:abstractNumId w:val="31"/>
  </w:num>
  <w:num w:numId="14" w16cid:durableId="736786102">
    <w:abstractNumId w:val="18"/>
  </w:num>
  <w:num w:numId="15" w16cid:durableId="1797748867">
    <w:abstractNumId w:val="32"/>
  </w:num>
  <w:num w:numId="16" w16cid:durableId="1098715502">
    <w:abstractNumId w:val="5"/>
  </w:num>
  <w:num w:numId="17" w16cid:durableId="514392310">
    <w:abstractNumId w:val="24"/>
  </w:num>
  <w:num w:numId="18" w16cid:durableId="1291283552">
    <w:abstractNumId w:val="15"/>
  </w:num>
  <w:num w:numId="19" w16cid:durableId="1773932197">
    <w:abstractNumId w:val="11"/>
  </w:num>
  <w:num w:numId="20" w16cid:durableId="317614915">
    <w:abstractNumId w:val="13"/>
  </w:num>
  <w:num w:numId="21" w16cid:durableId="1806238487">
    <w:abstractNumId w:val="19"/>
  </w:num>
  <w:num w:numId="22" w16cid:durableId="745419016">
    <w:abstractNumId w:val="21"/>
  </w:num>
  <w:num w:numId="23" w16cid:durableId="381751126">
    <w:abstractNumId w:val="2"/>
  </w:num>
  <w:num w:numId="24" w16cid:durableId="1973321600">
    <w:abstractNumId w:val="37"/>
  </w:num>
  <w:num w:numId="25" w16cid:durableId="909462903">
    <w:abstractNumId w:val="9"/>
  </w:num>
  <w:num w:numId="26" w16cid:durableId="960574447">
    <w:abstractNumId w:val="0"/>
  </w:num>
  <w:num w:numId="27" w16cid:durableId="20131450">
    <w:abstractNumId w:val="17"/>
  </w:num>
  <w:num w:numId="28" w16cid:durableId="603658299">
    <w:abstractNumId w:val="23"/>
  </w:num>
  <w:num w:numId="29" w16cid:durableId="431097047">
    <w:abstractNumId w:val="34"/>
  </w:num>
  <w:num w:numId="30" w16cid:durableId="1564485179">
    <w:abstractNumId w:val="33"/>
  </w:num>
  <w:num w:numId="31" w16cid:durableId="1107190322">
    <w:abstractNumId w:val="28"/>
  </w:num>
  <w:num w:numId="32" w16cid:durableId="124155981">
    <w:abstractNumId w:val="3"/>
  </w:num>
  <w:num w:numId="33" w16cid:durableId="1656570798">
    <w:abstractNumId w:val="12"/>
  </w:num>
  <w:num w:numId="34" w16cid:durableId="1778135270">
    <w:abstractNumId w:val="25"/>
  </w:num>
  <w:num w:numId="35" w16cid:durableId="1899168849">
    <w:abstractNumId w:val="22"/>
  </w:num>
  <w:num w:numId="36" w16cid:durableId="15035684">
    <w:abstractNumId w:val="20"/>
  </w:num>
  <w:num w:numId="37" w16cid:durableId="67776446">
    <w:abstractNumId w:val="30"/>
  </w:num>
  <w:num w:numId="38" w16cid:durableId="306474650">
    <w:abstractNumId w:val="14"/>
  </w:num>
  <w:num w:numId="39" w16cid:durableId="14181640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A2FC2"/>
    <w:rsid w:val="004A3449"/>
    <w:rsid w:val="004A665F"/>
    <w:rsid w:val="004A7F73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054F"/>
    <w:rsid w:val="00701B2E"/>
    <w:rsid w:val="0070254C"/>
    <w:rsid w:val="00702829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4</cp:revision>
  <cp:lastPrinted>2022-05-06T01:08:00Z</cp:lastPrinted>
  <dcterms:created xsi:type="dcterms:W3CDTF">2022-04-03T14:36:00Z</dcterms:created>
  <dcterms:modified xsi:type="dcterms:W3CDTF">2022-05-06T01:09:00Z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