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0C846490" w:rsidR="008D0A72" w:rsidRDefault="005A62EF" w:rsidP="00A75E7C">
      <w:pPr>
        <w:spacing w:after="0" w:line="240" w:lineRule="auto"/>
        <w:jc w:val="center"/>
        <w:rPr>
          <w:b/>
        </w:rPr>
      </w:pPr>
      <w:r>
        <w:rPr>
          <w:b/>
        </w:rPr>
        <w:t>JU</w:t>
      </w:r>
      <w:r w:rsidR="0043107D">
        <w:rPr>
          <w:b/>
        </w:rPr>
        <w:t>LY 8</w:t>
      </w:r>
      <w:r w:rsidR="00056EF9">
        <w:rPr>
          <w:b/>
        </w:rPr>
        <w:t>, 2023</w:t>
      </w:r>
    </w:p>
    <w:p w14:paraId="0D7365DB" w14:textId="58162D4E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</w:t>
      </w:r>
      <w:r w:rsidR="009E3222">
        <w:rPr>
          <w:b/>
        </w:rPr>
        <w:t>0</w:t>
      </w:r>
      <w:r w:rsidR="00691C23">
        <w:rPr>
          <w:b/>
        </w:rPr>
        <w:t>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8AA080C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 xml:space="preserve">Joanne Hanson,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51749309" w14:textId="77777777" w:rsidR="009E3222" w:rsidRDefault="009E3222" w:rsidP="00766C16">
      <w:pPr>
        <w:spacing w:line="240" w:lineRule="auto"/>
        <w:jc w:val="both"/>
      </w:pPr>
      <w:r>
        <w:t xml:space="preserve">Shirley Ryberg resumed with the meeting asking for nominations for President.  Eric Bailey made a motion, seconded by Josh Boone, to nominate Linda Buchmann for President.  Motion carried.  Karen </w:t>
      </w:r>
      <w:proofErr w:type="spellStart"/>
      <w:r>
        <w:t>Martineson</w:t>
      </w:r>
      <w:proofErr w:type="spellEnd"/>
      <w:r>
        <w:t xml:space="preserve"> made a motion, seconded by Joanne Hanson, to cease nominations and cast a unanimous ballot for Linda Buchmann.  Motion carried. </w:t>
      </w:r>
    </w:p>
    <w:p w14:paraId="5C3C6EDB" w14:textId="12D31697" w:rsidR="009E3222" w:rsidRDefault="009E3222" w:rsidP="00766C16">
      <w:pPr>
        <w:spacing w:line="240" w:lineRule="auto"/>
        <w:jc w:val="both"/>
      </w:pPr>
      <w:r>
        <w:t xml:space="preserve">Linda Buchmann resumed with the meeting asking for nominations for Vice President.  Josh Boone made a motion, seconded by Joanne Hanson, to nominate Eric Bailey for Vice President.  Motion carried.  Karen </w:t>
      </w:r>
      <w:proofErr w:type="spellStart"/>
      <w:r>
        <w:t>Martineson</w:t>
      </w:r>
      <w:proofErr w:type="spellEnd"/>
      <w:r>
        <w:t xml:space="preserve"> made a motion, seconded by Joanne Hanson, to cease nominations and cast a unanimous ballot for Eric Bailey.  Motion carried.   </w:t>
      </w:r>
    </w:p>
    <w:p w14:paraId="27FE5325" w14:textId="4154D7A8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9E3222">
        <w:t>Josh Boone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9E3222">
        <w:t>Joanne Hanson</w:t>
      </w:r>
      <w:r w:rsidR="00B9068A" w:rsidRPr="00EA0E58">
        <w:t>, to approve the</w:t>
      </w:r>
      <w:r w:rsidR="006E34DF" w:rsidRPr="00EA0E58">
        <w:t xml:space="preserve"> </w:t>
      </w:r>
      <w:r w:rsidR="009E3222">
        <w:t>June 10</w:t>
      </w:r>
      <w:r w:rsidR="00565120">
        <w:t>, 2023</w:t>
      </w:r>
      <w:r w:rsidR="00766C16" w:rsidRPr="00EA0E58">
        <w:t>, minutes</w:t>
      </w:r>
      <w:r w:rsidR="009E3222">
        <w:t xml:space="preserve"> with one correction</w:t>
      </w:r>
      <w:r w:rsidR="00766C16" w:rsidRPr="00EA0E58">
        <w:t>.  Motion carried.</w:t>
      </w:r>
    </w:p>
    <w:p w14:paraId="7C091FC1" w14:textId="5FB52F29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9E3222">
        <w:t>Eric Bailey</w:t>
      </w:r>
      <w:r w:rsidR="00B61B13" w:rsidRPr="00EA0E58">
        <w:t>, seconded by</w:t>
      </w:r>
      <w:r w:rsidR="00886658" w:rsidRPr="00EA0E58">
        <w:t xml:space="preserve"> </w:t>
      </w:r>
      <w:r w:rsidR="009E3222">
        <w:t>Josh Boone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9E3222">
        <w:t>June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750BA635" w14:textId="77777777" w:rsidR="00901C35" w:rsidRDefault="00901C35" w:rsidP="00BE01B1">
      <w:pPr>
        <w:spacing w:after="0" w:line="240" w:lineRule="auto"/>
        <w:jc w:val="both"/>
      </w:pPr>
    </w:p>
    <w:p w14:paraId="6522550B" w14:textId="480AB41B" w:rsidR="00901C35" w:rsidRDefault="009E3222" w:rsidP="00BE01B1">
      <w:pPr>
        <w:spacing w:after="0" w:line="240" w:lineRule="auto"/>
        <w:jc w:val="both"/>
      </w:pPr>
      <w:r>
        <w:rPr>
          <w:b/>
          <w:bCs/>
        </w:rPr>
        <w:t>Official Depository</w:t>
      </w:r>
      <w:r w:rsidR="00901C35">
        <w:rPr>
          <w:b/>
          <w:bCs/>
        </w:rPr>
        <w:t xml:space="preserve"> </w:t>
      </w:r>
      <w:r w:rsidR="00901C35">
        <w:t xml:space="preserve">– </w:t>
      </w:r>
      <w:r>
        <w:t>Eric Bailey</w:t>
      </w:r>
      <w:r w:rsidR="00901C35">
        <w:t xml:space="preserve"> made a motion, seconded by </w:t>
      </w:r>
      <w:r>
        <w:t>Josh Boone</w:t>
      </w:r>
      <w:r w:rsidR="00901C35">
        <w:t>, to</w:t>
      </w:r>
      <w:r>
        <w:t xml:space="preserve"> designate Dakota Community Bank as the official depository.  </w:t>
      </w:r>
      <w:r w:rsidR="00901C35">
        <w:t>Motion carried.</w:t>
      </w:r>
    </w:p>
    <w:p w14:paraId="646FFB87" w14:textId="77777777" w:rsidR="009E3222" w:rsidRDefault="009E3222" w:rsidP="00BE01B1">
      <w:pPr>
        <w:spacing w:after="0" w:line="240" w:lineRule="auto"/>
        <w:jc w:val="both"/>
      </w:pPr>
    </w:p>
    <w:p w14:paraId="09815172" w14:textId="7F9E0CF4" w:rsidR="009D684A" w:rsidRDefault="009E3222" w:rsidP="00BE01B1">
      <w:pPr>
        <w:spacing w:after="0" w:line="240" w:lineRule="auto"/>
        <w:jc w:val="both"/>
      </w:pPr>
      <w:r>
        <w:rPr>
          <w:b/>
          <w:bCs/>
        </w:rPr>
        <w:t>Official Newspaper</w:t>
      </w:r>
      <w:r w:rsidR="009D684A">
        <w:rPr>
          <w:b/>
          <w:bCs/>
        </w:rPr>
        <w:t xml:space="preserve"> – </w:t>
      </w:r>
      <w:r>
        <w:t>Eric Bailey</w:t>
      </w:r>
      <w:r w:rsidR="009D684A">
        <w:t xml:space="preserve"> made a motion, seconded by </w:t>
      </w:r>
      <w:r>
        <w:t>Josh Boone</w:t>
      </w:r>
      <w:r w:rsidR="009D684A">
        <w:t xml:space="preserve">, to </w:t>
      </w:r>
      <w:r>
        <w:t>designate the Bismarck Tribune as the official newspaper.</w:t>
      </w:r>
      <w:r w:rsidR="009D684A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26370B6C" w14:textId="7358DB4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GRED MCKAY</w:t>
      </w:r>
    </w:p>
    <w:p w14:paraId="18B11819" w14:textId="52545404" w:rsidR="009D684A" w:rsidRDefault="009E3222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Lynsey Estabrook has been hired to teach in the 3</w:t>
      </w:r>
      <w:r w:rsidRPr="009E3222">
        <w:rPr>
          <w:vertAlign w:val="superscript"/>
        </w:rPr>
        <w:t>rd</w:t>
      </w:r>
      <w:r>
        <w:t>, 4</w:t>
      </w:r>
      <w:r w:rsidRPr="009E3222">
        <w:rPr>
          <w:vertAlign w:val="superscript"/>
        </w:rPr>
        <w:t>th</w:t>
      </w:r>
      <w:r>
        <w:t>, &amp; 5</w:t>
      </w:r>
      <w:r w:rsidRPr="009E3222">
        <w:rPr>
          <w:vertAlign w:val="superscript"/>
        </w:rPr>
        <w:t>th</w:t>
      </w:r>
      <w:r>
        <w:t xml:space="preserve"> grade classroom.</w:t>
      </w:r>
    </w:p>
    <w:p w14:paraId="394EC67E" w14:textId="08F9A5CD" w:rsidR="009A19A8" w:rsidRDefault="009A19A8" w:rsidP="004E1560">
      <w:pPr>
        <w:spacing w:after="0" w:line="240" w:lineRule="auto"/>
        <w:jc w:val="both"/>
      </w:pPr>
    </w:p>
    <w:p w14:paraId="635614CF" w14:textId="2964688C" w:rsidR="009A19A8" w:rsidRDefault="009A19A8" w:rsidP="004E1560">
      <w:pPr>
        <w:spacing w:after="0" w:line="240" w:lineRule="auto"/>
        <w:jc w:val="both"/>
      </w:pPr>
      <w:r>
        <w:rPr>
          <w:b/>
          <w:bCs/>
          <w:u w:val="single"/>
        </w:rPr>
        <w:t>TECHNOLOGY</w:t>
      </w:r>
      <w:r w:rsidRPr="009A19A8">
        <w:rPr>
          <w:b/>
          <w:bCs/>
        </w:rPr>
        <w:t xml:space="preserve"> – </w:t>
      </w:r>
      <w:r>
        <w:t>Joanne Hanson made a motion, seconded by Josh Boone, to purchase 6 used laptops from Apple Creek School.  Motion carried.</w:t>
      </w:r>
    </w:p>
    <w:p w14:paraId="306E1FE8" w14:textId="77777777" w:rsidR="009A19A8" w:rsidRDefault="009A19A8" w:rsidP="004E1560">
      <w:pPr>
        <w:spacing w:after="0" w:line="240" w:lineRule="auto"/>
        <w:jc w:val="both"/>
      </w:pPr>
    </w:p>
    <w:p w14:paraId="7C8DC915" w14:textId="3073B2A5" w:rsidR="009A19A8" w:rsidRDefault="009A19A8" w:rsidP="004E1560">
      <w:pPr>
        <w:spacing w:after="0" w:line="240" w:lineRule="auto"/>
        <w:jc w:val="both"/>
      </w:pPr>
      <w:r>
        <w:rPr>
          <w:b/>
          <w:bCs/>
          <w:u w:val="single"/>
        </w:rPr>
        <w:t>BUDGET</w:t>
      </w:r>
      <w:r w:rsidRPr="009A19A8">
        <w:rPr>
          <w:b/>
          <w:bCs/>
        </w:rPr>
        <w:t xml:space="preserve"> – </w:t>
      </w:r>
      <w:r>
        <w:t xml:space="preserve">Eric Bailey made a motion, seconded by Joanne Hanson, to approve the 2023-2024 budget as presented.  Motion carried.  The public budget meeting will be held on September 12, 2023, at 3:30 pm at Naughton School.  </w:t>
      </w:r>
    </w:p>
    <w:p w14:paraId="0F1E1B3C" w14:textId="77777777" w:rsidR="009A19A8" w:rsidRPr="009A19A8" w:rsidRDefault="009A19A8" w:rsidP="004E1560">
      <w:pPr>
        <w:spacing w:after="0" w:line="240" w:lineRule="auto"/>
        <w:jc w:val="both"/>
      </w:pPr>
    </w:p>
    <w:p w14:paraId="664A7022" w14:textId="3175A129" w:rsidR="005C7A5F" w:rsidRPr="00EA0E58" w:rsidRDefault="005C7A5F" w:rsidP="005C7A5F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>Motion by Eric Bailey</w:t>
      </w:r>
      <w:r w:rsidRPr="00EA0E58">
        <w:t>, seconded by</w:t>
      </w:r>
      <w:r>
        <w:t xml:space="preserve"> </w:t>
      </w:r>
      <w:r w:rsidR="009A19A8">
        <w:t>Josh Boone</w:t>
      </w:r>
      <w:r w:rsidRPr="00EA0E58">
        <w:t xml:space="preserve">, to approve the following bills. Motion </w:t>
      </w:r>
      <w:r w:rsidR="004E1560">
        <w:t>carried.</w:t>
      </w:r>
    </w:p>
    <w:p w14:paraId="6A09B03A" w14:textId="77777777" w:rsidR="005C7A5F" w:rsidRDefault="005C7A5F" w:rsidP="005C7A5F">
      <w:pPr>
        <w:spacing w:after="0" w:line="240" w:lineRule="auto"/>
        <w:jc w:val="both"/>
      </w:pPr>
    </w:p>
    <w:p w14:paraId="6DF77E74" w14:textId="77777777" w:rsidR="002E25E5" w:rsidRDefault="002E25E5" w:rsidP="002E25E5">
      <w:pPr>
        <w:spacing w:after="0" w:line="240" w:lineRule="auto"/>
      </w:pPr>
    </w:p>
    <w:p w14:paraId="0FA26579" w14:textId="77777777" w:rsidR="009A19A8" w:rsidRDefault="009A19A8" w:rsidP="002E25E5">
      <w:pPr>
        <w:spacing w:after="0" w:line="240" w:lineRule="auto"/>
      </w:pPr>
    </w:p>
    <w:p w14:paraId="07E12B0A" w14:textId="77777777" w:rsidR="009A19A8" w:rsidRDefault="009A19A8" w:rsidP="009A19A8">
      <w:pPr>
        <w:ind w:left="360"/>
      </w:pPr>
      <w:r>
        <w:rPr>
          <w:b/>
          <w:u w:val="single" w:color="000000"/>
        </w:rPr>
        <w:lastRenderedPageBreak/>
        <w:t>JUNE EXPENDITURES</w:t>
      </w:r>
      <w:r>
        <w:rPr>
          <w:b/>
        </w:rPr>
        <w:t xml:space="preserve"> </w:t>
      </w:r>
    </w:p>
    <w:p w14:paraId="09BA6BDA" w14:textId="774AFD88" w:rsidR="009A19A8" w:rsidRDefault="009A19A8" w:rsidP="009A19A8">
      <w:pPr>
        <w:spacing w:after="0" w:line="240" w:lineRule="auto"/>
      </w:pPr>
      <w:r>
        <w:t xml:space="preserve"> </w:t>
      </w:r>
      <w:r>
        <w:t xml:space="preserve">      </w:t>
      </w:r>
      <w:r>
        <w:t xml:space="preserve">Online – 06/01/23 – South Central Water District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$ </w:t>
      </w:r>
      <w:r>
        <w:tab/>
        <w:t xml:space="preserve">  </w:t>
      </w:r>
      <w:r>
        <w:t xml:space="preserve"> </w:t>
      </w:r>
      <w:r>
        <w:t>46.75</w:t>
      </w:r>
    </w:p>
    <w:p w14:paraId="4FC83A39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06/01/23 – Blue Cross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1,423.94</w:t>
      </w:r>
    </w:p>
    <w:p w14:paraId="4F6E871B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#6606 – 06/01/23 – Souris Valley Special Education Unit (Contracts)</w:t>
      </w:r>
      <w:r>
        <w:tab/>
      </w:r>
      <w:r>
        <w:tab/>
        <w:t xml:space="preserve"> </w:t>
      </w:r>
      <w:r>
        <w:tab/>
        <w:t>12,177.31</w:t>
      </w:r>
    </w:p>
    <w:p w14:paraId="5E41EDF3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#6607 – 06/01/23 – Carmen Hoffner (Supplies)</w:t>
      </w:r>
      <w:r>
        <w:tab/>
      </w:r>
      <w:r>
        <w:tab/>
      </w:r>
      <w:r>
        <w:tab/>
      </w:r>
      <w:r>
        <w:tab/>
      </w:r>
      <w:r>
        <w:tab/>
        <w:t>2.74</w:t>
      </w:r>
    </w:p>
    <w:p w14:paraId="225266A2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#6608 – 06/01/23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>56.10</w:t>
      </w:r>
    </w:p>
    <w:p w14:paraId="4E382925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#6609 – 06/01/23 – Nancy Dyk (Supplies)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>366.26</w:t>
      </w:r>
    </w:p>
    <w:p w14:paraId="5B8F578B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#6610 – 06/01/23 – ND Small Organized Schools (Dues)</w:t>
      </w:r>
      <w:r>
        <w:tab/>
      </w:r>
      <w:r>
        <w:tab/>
      </w:r>
      <w:r>
        <w:tab/>
      </w:r>
      <w:r>
        <w:tab/>
        <w:t>450.00</w:t>
      </w:r>
    </w:p>
    <w:p w14:paraId="251E46F0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#6611 – 06/01/23 – Bismarck Tribune (Election Posting)</w:t>
      </w:r>
      <w:r>
        <w:tab/>
      </w:r>
      <w:r>
        <w:tab/>
      </w:r>
      <w:r>
        <w:tab/>
      </w:r>
      <w:r>
        <w:tab/>
        <w:t>54.80</w:t>
      </w:r>
    </w:p>
    <w:p w14:paraId="15943E0E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#6612 – 06/10/23 – Mary Clyde (Election Salary &amp; Mileage)</w:t>
      </w:r>
      <w:r>
        <w:tab/>
      </w:r>
      <w:r>
        <w:tab/>
      </w:r>
      <w:r>
        <w:tab/>
      </w:r>
      <w:r>
        <w:tab/>
        <w:t>141.38</w:t>
      </w:r>
    </w:p>
    <w:p w14:paraId="731D62E5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#6613 – 06/10/23 – Judy Hertz (Election Salary)</w:t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4967D3CB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#6614 – 06/10/23 – Georgene Willer (Election Salary &amp; Mileage)</w:t>
      </w:r>
      <w:r>
        <w:tab/>
      </w:r>
      <w:r>
        <w:tab/>
      </w:r>
      <w:r>
        <w:tab/>
        <w:t>127.62</w:t>
      </w:r>
    </w:p>
    <w:p w14:paraId="2F34DC1A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#6615 – 06/10/23 – Sharon Zempel (Election Salary &amp; Mileage)</w:t>
      </w:r>
      <w:r>
        <w:tab/>
      </w:r>
      <w:r>
        <w:tab/>
      </w:r>
      <w:r>
        <w:tab/>
        <w:t>131.55</w:t>
      </w:r>
    </w:p>
    <w:p w14:paraId="19ECA49E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#6616 – 06/10/</w:t>
      </w:r>
      <w:proofErr w:type="gramStart"/>
      <w:r>
        <w:t>23  -</w:t>
      </w:r>
      <w:proofErr w:type="gramEnd"/>
      <w:r>
        <w:t xml:space="preserve"> Statewide Services (Insurance)</w:t>
      </w:r>
      <w:r>
        <w:tab/>
      </w:r>
      <w:r>
        <w:tab/>
      </w:r>
      <w:r>
        <w:tab/>
      </w:r>
      <w:r>
        <w:tab/>
      </w:r>
      <w:r>
        <w:tab/>
        <w:t>1.330.00</w:t>
      </w:r>
    </w:p>
    <w:p w14:paraId="26740CB4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#6617 – 06/10/23 – STS Education (</w:t>
      </w:r>
      <w:proofErr w:type="spellStart"/>
      <w:r>
        <w:t>ChromeBooks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704.00</w:t>
      </w:r>
    </w:p>
    <w:p w14:paraId="4D181DEC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#6619 – 06/10/23 – Greg McKay (Workshop Attendance)</w:t>
      </w:r>
      <w:r>
        <w:tab/>
      </w:r>
      <w:r>
        <w:tab/>
      </w:r>
      <w:r>
        <w:tab/>
      </w:r>
      <w:r>
        <w:tab/>
        <w:t>160.00</w:t>
      </w:r>
    </w:p>
    <w:p w14:paraId="3140B9FB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#6620 – 06/10/23 – Linda L. Buchmann (Salary &amp; Mileage)</w:t>
      </w:r>
      <w:r>
        <w:tab/>
      </w:r>
      <w:r>
        <w:tab/>
      </w:r>
      <w:r>
        <w:tab/>
      </w:r>
      <w:r>
        <w:tab/>
        <w:t>852.77</w:t>
      </w:r>
    </w:p>
    <w:p w14:paraId="1B2BA475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#6621 – 06/10/23 – Eric Bailey (Salary &amp; Mileage)</w:t>
      </w:r>
      <w:r>
        <w:tab/>
      </w:r>
      <w:r>
        <w:tab/>
      </w:r>
      <w:r>
        <w:tab/>
      </w:r>
      <w:r>
        <w:tab/>
      </w:r>
      <w:r>
        <w:tab/>
        <w:t>837.05</w:t>
      </w:r>
    </w:p>
    <w:p w14:paraId="7450E0E9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#6622 – 06/10/23 – Linda M. Buchmann (Salary &amp; Mileage)</w:t>
      </w:r>
      <w:r>
        <w:tab/>
      </w:r>
      <w:r>
        <w:tab/>
      </w:r>
      <w:r>
        <w:tab/>
      </w:r>
      <w:r>
        <w:tab/>
        <w:t>284.26</w:t>
      </w:r>
    </w:p>
    <w:p w14:paraId="5DD144A0" w14:textId="77777777" w:rsidR="009A19A8" w:rsidRDefault="009A19A8" w:rsidP="009A19A8">
      <w:pPr>
        <w:tabs>
          <w:tab w:val="center" w:pos="174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#6623 – 06/10/23 – Jason Ryberg (Salary &amp; Mileage)</w:t>
      </w:r>
      <w:r>
        <w:tab/>
      </w:r>
      <w:r>
        <w:tab/>
      </w:r>
      <w:r>
        <w:tab/>
      </w:r>
      <w:r>
        <w:tab/>
      </w:r>
      <w:r>
        <w:tab/>
        <w:t>559.34</w:t>
      </w:r>
    </w:p>
    <w:p w14:paraId="4042A33D" w14:textId="77777777" w:rsidR="009A19A8" w:rsidRDefault="009A19A8" w:rsidP="009A19A8">
      <w:pPr>
        <w:tabs>
          <w:tab w:val="center" w:pos="2114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06/14/23 – Nancy Dyk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1,744.58 </w:t>
      </w:r>
    </w:p>
    <w:p w14:paraId="577D3154" w14:textId="77777777" w:rsidR="009A19A8" w:rsidRDefault="009A19A8" w:rsidP="009A19A8">
      <w:pPr>
        <w:tabs>
          <w:tab w:val="center" w:pos="2216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06/14/23 – Amy Weiand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1,466.28 </w:t>
      </w:r>
    </w:p>
    <w:p w14:paraId="78DA3901" w14:textId="77777777" w:rsidR="009A19A8" w:rsidRDefault="009A19A8" w:rsidP="009A19A8">
      <w:pPr>
        <w:tabs>
          <w:tab w:val="center" w:pos="3840"/>
          <w:tab w:val="right" w:pos="9324"/>
        </w:tabs>
        <w:spacing w:after="0" w:line="240" w:lineRule="auto"/>
      </w:pPr>
      <w:r>
        <w:t xml:space="preserve">       Online – 06/14/23 – Carmen Hoffner (Teaching, $1364.23; Janitorial, $92.35</w:t>
      </w:r>
      <w:proofErr w:type="gramStart"/>
      <w:r>
        <w:t xml:space="preserve">)  </w:t>
      </w:r>
      <w:r>
        <w:tab/>
      </w:r>
      <w:proofErr w:type="gramEnd"/>
      <w:r>
        <w:t xml:space="preserve">            1,456.58</w:t>
      </w:r>
    </w:p>
    <w:p w14:paraId="66C9E53B" w14:textId="77777777" w:rsidR="009A19A8" w:rsidRDefault="009A19A8" w:rsidP="009A19A8">
      <w:pPr>
        <w:tabs>
          <w:tab w:val="center" w:pos="2375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06/14/23 – Tammy Rudolph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712.95 </w:t>
      </w:r>
    </w:p>
    <w:p w14:paraId="6A6BEAAA" w14:textId="77777777" w:rsidR="009A19A8" w:rsidRDefault="009A19A8" w:rsidP="009A19A8">
      <w:pPr>
        <w:tabs>
          <w:tab w:val="center" w:pos="234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06/14/23 – Valerie Schoepf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480.22 </w:t>
      </w:r>
    </w:p>
    <w:p w14:paraId="49165A9E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ab/>
        <w:t>Online – 06/14/23 – Shirley Ryberg (</w:t>
      </w:r>
      <w:proofErr w:type="gramStart"/>
      <w:r>
        <w:t xml:space="preserve">Salary)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317.41</w:t>
      </w:r>
    </w:p>
    <w:p w14:paraId="799F3796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#6624 – 06/16/23 – ND Association of School Business Managers (Dues)</w:t>
      </w:r>
      <w:r>
        <w:tab/>
      </w:r>
      <w:r>
        <w:tab/>
      </w:r>
      <w:r>
        <w:tab/>
        <w:t>50.00</w:t>
      </w:r>
    </w:p>
    <w:p w14:paraId="6C246DAD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#6625 – 06/16/23 – CREA (Guidance &amp; Counseling)</w:t>
      </w:r>
      <w:r>
        <w:tab/>
      </w:r>
      <w:r>
        <w:tab/>
      </w:r>
      <w:r>
        <w:tab/>
      </w:r>
      <w:r>
        <w:tab/>
      </w:r>
      <w:r>
        <w:tab/>
      </w:r>
      <w:r>
        <w:tab/>
        <w:t>6,525.00</w:t>
      </w:r>
    </w:p>
    <w:p w14:paraId="4C906D2C" w14:textId="77777777" w:rsidR="009A19A8" w:rsidRDefault="009A19A8" w:rsidP="009A19A8">
      <w:pPr>
        <w:tabs>
          <w:tab w:val="center" w:pos="223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ab/>
        <w:t xml:space="preserve">Online – 06/20/23 – BEK Communications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324.36 </w:t>
      </w:r>
    </w:p>
    <w:p w14:paraId="5BB91D67" w14:textId="77777777" w:rsidR="009A19A8" w:rsidRDefault="009A19A8" w:rsidP="009A19A8">
      <w:pPr>
        <w:tabs>
          <w:tab w:val="center" w:pos="223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#6626 – 06/24/23 – YMCA (Swimming Lessons)</w:t>
      </w:r>
      <w:r>
        <w:tab/>
      </w:r>
      <w:r>
        <w:tab/>
      </w:r>
      <w:r>
        <w:tab/>
      </w:r>
      <w:r>
        <w:tab/>
      </w:r>
      <w:r>
        <w:tab/>
      </w:r>
      <w:r>
        <w:tab/>
        <w:t>1,943.00</w:t>
      </w:r>
    </w:p>
    <w:p w14:paraId="67A9F240" w14:textId="77777777" w:rsidR="009A19A8" w:rsidRDefault="009A19A8" w:rsidP="009A19A8">
      <w:pPr>
        <w:tabs>
          <w:tab w:val="center" w:pos="2232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#6627 – 06/24/23 – Edu Tech (Tech Integration)</w:t>
      </w:r>
      <w:r>
        <w:tab/>
      </w:r>
      <w:r>
        <w:tab/>
      </w:r>
      <w:r>
        <w:tab/>
      </w:r>
      <w:r>
        <w:tab/>
      </w:r>
      <w:r>
        <w:tab/>
      </w:r>
      <w:r>
        <w:tab/>
        <w:t>4,800.00</w:t>
      </w:r>
    </w:p>
    <w:p w14:paraId="7DBF686C" w14:textId="77777777" w:rsidR="009A19A8" w:rsidRDefault="009A19A8" w:rsidP="009A19A8">
      <w:pPr>
        <w:spacing w:after="0" w:line="240" w:lineRule="auto"/>
        <w:ind w:left="355"/>
      </w:pPr>
      <w:r>
        <w:t>Online – 06/24/23 – Cardmember Service (Postage, $63.</w:t>
      </w:r>
      <w:proofErr w:type="gramStart"/>
      <w:r>
        <w:t>00;  Dues</w:t>
      </w:r>
      <w:proofErr w:type="gramEnd"/>
      <w:r>
        <w:t xml:space="preserve"> &amp; Fees, $114.00; </w:t>
      </w:r>
    </w:p>
    <w:p w14:paraId="3315FC02" w14:textId="77777777" w:rsidR="009A19A8" w:rsidRDefault="009A19A8" w:rsidP="009A19A8">
      <w:pPr>
        <w:spacing w:after="0" w:line="240" w:lineRule="auto"/>
        <w:ind w:left="3955" w:firstLine="365"/>
      </w:pPr>
      <w:r>
        <w:t>Supplies, $586.43)</w:t>
      </w:r>
      <w:r>
        <w:tab/>
      </w:r>
      <w:r>
        <w:tab/>
        <w:t xml:space="preserve"> </w:t>
      </w:r>
      <w:r>
        <w:tab/>
        <w:t xml:space="preserve">               763.43</w:t>
      </w:r>
    </w:p>
    <w:p w14:paraId="6D71AD78" w14:textId="77777777" w:rsidR="009A19A8" w:rsidRDefault="009A19A8" w:rsidP="009A19A8">
      <w:pPr>
        <w:tabs>
          <w:tab w:val="center" w:pos="1944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ab/>
        <w:t xml:space="preserve">Online – 06/26/23 – Capital </w:t>
      </w:r>
      <w:proofErr w:type="gramStart"/>
      <w:r>
        <w:t xml:space="preserve">Electric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61.57</w:t>
      </w:r>
    </w:p>
    <w:p w14:paraId="3D18BF24" w14:textId="77777777" w:rsidR="009A19A8" w:rsidRDefault="009A19A8" w:rsidP="009A19A8">
      <w:pPr>
        <w:tabs>
          <w:tab w:val="center" w:pos="237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06/29/23 – Kathy Schlabach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1,275.22 </w:t>
      </w:r>
    </w:p>
    <w:p w14:paraId="7969AD4E" w14:textId="77777777" w:rsidR="009A19A8" w:rsidRDefault="009A19A8" w:rsidP="009A19A8">
      <w:pPr>
        <w:tabs>
          <w:tab w:val="center" w:pos="2114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06/29/23 – Nancy Dyk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1,744.58 </w:t>
      </w:r>
    </w:p>
    <w:p w14:paraId="662A7262" w14:textId="77777777" w:rsidR="009A19A8" w:rsidRDefault="009A19A8" w:rsidP="009A19A8">
      <w:pPr>
        <w:tabs>
          <w:tab w:val="center" w:pos="2217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06/29/23 – Amy Weiand (Salary)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1,754.88 </w:t>
      </w:r>
    </w:p>
    <w:p w14:paraId="05730CEC" w14:textId="77777777" w:rsidR="009A19A8" w:rsidRDefault="009A19A8" w:rsidP="009A19A8">
      <w:pPr>
        <w:tabs>
          <w:tab w:val="center" w:pos="3842"/>
          <w:tab w:val="right" w:pos="9324"/>
        </w:tabs>
        <w:spacing w:after="0" w:line="240" w:lineRule="auto"/>
      </w:pPr>
      <w:r>
        <w:tab/>
        <w:t xml:space="preserve">Online – 06/29/23 – Carmen Hoffner (Teaching, $1360.23; Janitorial, $184.70) </w:t>
      </w:r>
      <w:r>
        <w:tab/>
        <w:t xml:space="preserve">            1,951.44 </w:t>
      </w:r>
    </w:p>
    <w:p w14:paraId="29C35BC1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ab/>
        <w:t>Online – 06/29/23 – Shirley Ryberg (</w:t>
      </w:r>
      <w:proofErr w:type="gramStart"/>
      <w:r>
        <w:t xml:space="preserve">Salary)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317.41 </w:t>
      </w:r>
    </w:p>
    <w:p w14:paraId="46A3C06C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Online – 06/29/23 – Nancy Dyk (July-August Payroll)</w:t>
      </w:r>
      <w:r>
        <w:tab/>
      </w:r>
      <w:r>
        <w:tab/>
      </w:r>
      <w:r>
        <w:tab/>
      </w:r>
      <w:r>
        <w:tab/>
      </w:r>
      <w:r>
        <w:tab/>
      </w:r>
      <w:r>
        <w:tab/>
        <w:t>6,978.32</w:t>
      </w:r>
    </w:p>
    <w:p w14:paraId="1319C9C0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Online – 06/29/23 – Amy Weiand (July-August Payroll)</w:t>
      </w:r>
      <w:r>
        <w:tab/>
      </w:r>
      <w:r>
        <w:tab/>
      </w:r>
      <w:r>
        <w:tab/>
      </w:r>
      <w:r>
        <w:tab/>
      </w:r>
      <w:r>
        <w:tab/>
        <w:t>5,865.12</w:t>
      </w:r>
    </w:p>
    <w:p w14:paraId="5F5D8E69" w14:textId="77777777" w:rsidR="009A19A8" w:rsidRDefault="009A19A8" w:rsidP="009A19A8">
      <w:pPr>
        <w:tabs>
          <w:tab w:val="center" w:pos="2283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 w:line="240" w:lineRule="auto"/>
      </w:pPr>
      <w:r>
        <w:t xml:space="preserve">       Online – 06/29/23 – Carmen Hoffner (July-August Payroll)</w:t>
      </w:r>
      <w:r>
        <w:tab/>
      </w:r>
      <w:r>
        <w:tab/>
      </w:r>
      <w:r>
        <w:tab/>
      </w:r>
      <w:r>
        <w:tab/>
      </w:r>
      <w:r>
        <w:tab/>
        <w:t>5,456.92</w:t>
      </w:r>
    </w:p>
    <w:p w14:paraId="232D2CCF" w14:textId="77777777" w:rsidR="009A19A8" w:rsidRDefault="009A19A8" w:rsidP="009A19A8">
      <w:pPr>
        <w:tabs>
          <w:tab w:val="center" w:pos="2217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ab/>
        <w:t xml:space="preserve">Online – 06/29/23 – Teachers Retirement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3,826.00</w:t>
      </w:r>
    </w:p>
    <w:p w14:paraId="171CD2CD" w14:textId="12ED3FBF" w:rsidR="009A19A8" w:rsidRDefault="009A19A8" w:rsidP="009A19A8">
      <w:pPr>
        <w:tabs>
          <w:tab w:val="center" w:pos="2217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 w:line="240" w:lineRule="auto"/>
      </w:pPr>
      <w:r>
        <w:t xml:space="preserve">       Online – 06/29/23 – State Tax Commissioner</w:t>
      </w:r>
      <w:r>
        <w:tab/>
      </w:r>
      <w:r>
        <w:tab/>
      </w:r>
      <w:r>
        <w:tab/>
      </w:r>
      <w:r>
        <w:tab/>
      </w:r>
      <w:r>
        <w:tab/>
        <w:t>731.00</w:t>
      </w:r>
    </w:p>
    <w:p w14:paraId="47CFAE88" w14:textId="77777777" w:rsidR="009A19A8" w:rsidRDefault="009A19A8" w:rsidP="009A19A8">
      <w:pPr>
        <w:tabs>
          <w:tab w:val="center" w:pos="1866"/>
          <w:tab w:val="center" w:pos="3601"/>
          <w:tab w:val="center" w:pos="4321"/>
          <w:tab w:val="center" w:pos="5041"/>
          <w:tab w:val="center" w:pos="5761"/>
          <w:tab w:val="center" w:pos="6481"/>
          <w:tab w:val="right" w:pos="9324"/>
        </w:tabs>
        <w:spacing w:after="0" w:line="240" w:lineRule="auto"/>
      </w:pPr>
      <w:r>
        <w:tab/>
        <w:t xml:space="preserve">Online – 06/29/23 – Payroll Taxes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</w:t>
      </w:r>
      <w:r>
        <w:rPr>
          <w:u w:val="single" w:color="000000"/>
        </w:rPr>
        <w:t xml:space="preserve">  4,185.46</w:t>
      </w:r>
    </w:p>
    <w:p w14:paraId="056769C2" w14:textId="77777777" w:rsidR="009A19A8" w:rsidRDefault="009A19A8" w:rsidP="009A19A8">
      <w:pPr>
        <w:spacing w:after="0" w:line="240" w:lineRule="auto"/>
        <w:ind w:left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$ 74,711.35   </w:t>
      </w:r>
    </w:p>
    <w:p w14:paraId="6B50DC7D" w14:textId="77777777" w:rsidR="009A19A8" w:rsidRDefault="009A19A8" w:rsidP="009A19A8">
      <w:pPr>
        <w:ind w:left="10"/>
      </w:pPr>
    </w:p>
    <w:p w14:paraId="18279D46" w14:textId="4CA81872" w:rsidR="009A19A8" w:rsidRDefault="009A19A8" w:rsidP="009A19A8">
      <w:pPr>
        <w:spacing w:after="0"/>
        <w:ind w:left="10"/>
      </w:pPr>
      <w:r>
        <w:lastRenderedPageBreak/>
        <w:t xml:space="preserve">       </w:t>
      </w:r>
      <w:r>
        <w:rPr>
          <w:b/>
          <w:u w:val="single" w:color="000000"/>
        </w:rPr>
        <w:t>JUNE</w:t>
      </w:r>
      <w:r>
        <w:rPr>
          <w:b/>
          <w:u w:val="single" w:color="000000"/>
        </w:rPr>
        <w:t xml:space="preserve"> REVENUES</w:t>
      </w:r>
      <w:r>
        <w:rPr>
          <w:b/>
        </w:rPr>
        <w:t xml:space="preserve"> </w:t>
      </w:r>
    </w:p>
    <w:p w14:paraId="42C955A1" w14:textId="77777777" w:rsidR="009A19A8" w:rsidRDefault="009A19A8" w:rsidP="009A19A8">
      <w:pPr>
        <w:spacing w:after="0"/>
      </w:pPr>
      <w:r>
        <w:t xml:space="preserve"> </w:t>
      </w:r>
    </w:p>
    <w:p w14:paraId="40E6DB1A" w14:textId="77777777" w:rsidR="009A19A8" w:rsidRDefault="009A19A8" w:rsidP="009A19A8">
      <w:pPr>
        <w:tabs>
          <w:tab w:val="center" w:pos="1585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ab/>
        <w:t xml:space="preserve">Auditor (Property Tax </w:t>
      </w:r>
      <w:proofErr w:type="gramStart"/>
      <w:r>
        <w:t xml:space="preserve">Levy)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$     936.11 </w:t>
      </w:r>
    </w:p>
    <w:p w14:paraId="73705793" w14:textId="77777777" w:rsidR="009A19A8" w:rsidRDefault="009A19A8" w:rsidP="009A19A8">
      <w:pPr>
        <w:tabs>
          <w:tab w:val="center" w:pos="153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ab/>
        <w:t xml:space="preserve">Auditor (High School </w:t>
      </w:r>
      <w:proofErr w:type="gramStart"/>
      <w:r>
        <w:t xml:space="preserve">Levy)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103.15</w:t>
      </w:r>
    </w:p>
    <w:p w14:paraId="37DC8828" w14:textId="77777777" w:rsidR="009A19A8" w:rsidRDefault="009A19A8" w:rsidP="009A19A8">
      <w:pPr>
        <w:tabs>
          <w:tab w:val="center" w:pos="153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       Auditor (Disabled Veterans)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657.23</w:t>
      </w:r>
    </w:p>
    <w:p w14:paraId="226033C9" w14:textId="77777777" w:rsidR="009A19A8" w:rsidRDefault="009A19A8" w:rsidP="009A19A8">
      <w:pPr>
        <w:tabs>
          <w:tab w:val="center" w:pos="153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       REAP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19,792.00</w:t>
      </w:r>
    </w:p>
    <w:p w14:paraId="5FAF63E9" w14:textId="77777777" w:rsidR="009A19A8" w:rsidRDefault="009A19A8" w:rsidP="009A19A8">
      <w:pPr>
        <w:tabs>
          <w:tab w:val="center" w:pos="153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 xml:space="preserve">       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139.83 </w:t>
      </w:r>
    </w:p>
    <w:p w14:paraId="6698BCD5" w14:textId="77777777" w:rsidR="009A19A8" w:rsidRDefault="009A19A8" w:rsidP="009A19A8">
      <w:pPr>
        <w:tabs>
          <w:tab w:val="center" w:pos="1138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9324"/>
        </w:tabs>
        <w:spacing w:after="0"/>
      </w:pPr>
      <w:r>
        <w:tab/>
        <w:t xml:space="preserve">Checking Interest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3.82</w:t>
      </w:r>
      <w:r>
        <w:t xml:space="preserve"> </w:t>
      </w:r>
    </w:p>
    <w:p w14:paraId="0C911365" w14:textId="77777777" w:rsidR="009A19A8" w:rsidRDefault="009A19A8" w:rsidP="009A19A8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324"/>
        </w:tabs>
        <w:spacing w:after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$    21,632.14 </w:t>
      </w:r>
    </w:p>
    <w:p w14:paraId="0D9CB209" w14:textId="77777777" w:rsidR="009A19A8" w:rsidRDefault="009A19A8" w:rsidP="002E25E5">
      <w:pPr>
        <w:spacing w:after="0" w:line="240" w:lineRule="auto"/>
      </w:pPr>
    </w:p>
    <w:p w14:paraId="457FF533" w14:textId="75B38B76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9A19A8">
        <w:t>August 5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965715">
        <w:t>9</w:t>
      </w:r>
      <w:r w:rsidR="00C84867" w:rsidRPr="00C84867">
        <w:t>:</w:t>
      </w:r>
      <w:r w:rsidR="00F02F78">
        <w:t>0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71F7C3BB" w14:textId="77777777" w:rsidR="002E25E5" w:rsidRDefault="002E25E5" w:rsidP="006E5EFF">
      <w:pPr>
        <w:spacing w:after="0" w:line="240" w:lineRule="auto"/>
      </w:pP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27D2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1"/>
  </w:num>
  <w:num w:numId="2" w16cid:durableId="47149068">
    <w:abstractNumId w:val="37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3"/>
  </w:num>
  <w:num w:numId="14" w16cid:durableId="736786102">
    <w:abstractNumId w:val="20"/>
  </w:num>
  <w:num w:numId="15" w16cid:durableId="1797748867">
    <w:abstractNumId w:val="34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39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6"/>
  </w:num>
  <w:num w:numId="30" w16cid:durableId="1564485179">
    <w:abstractNumId w:val="35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2"/>
  </w:num>
  <w:num w:numId="38" w16cid:durableId="306474650">
    <w:abstractNumId w:val="16"/>
  </w:num>
  <w:num w:numId="39" w16cid:durableId="1418164091">
    <w:abstractNumId w:val="38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4</cp:revision>
  <cp:lastPrinted>2023-07-31T14:42:00Z</cp:lastPrinted>
  <dcterms:created xsi:type="dcterms:W3CDTF">2023-07-31T14:08:00Z</dcterms:created>
  <dcterms:modified xsi:type="dcterms:W3CDTF">2023-07-31T14:42:00Z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