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3941CC30" w14:textId="5F45164D" w:rsidR="008E5792" w:rsidRDefault="008D0A72" w:rsidP="005E60BE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65D89F3C" w14:textId="357EF646" w:rsidR="008D0A72" w:rsidRDefault="005E60BE" w:rsidP="00A75E7C">
      <w:pPr>
        <w:spacing w:after="0" w:line="240" w:lineRule="auto"/>
        <w:jc w:val="center"/>
        <w:rPr>
          <w:b/>
        </w:rPr>
      </w:pPr>
      <w:r>
        <w:rPr>
          <w:b/>
        </w:rPr>
        <w:t>AUGUST 13</w:t>
      </w:r>
      <w:r w:rsidR="00167C22">
        <w:rPr>
          <w:b/>
        </w:rPr>
        <w:t>, 2024</w:t>
      </w:r>
    </w:p>
    <w:p w14:paraId="0D7365DB" w14:textId="0044599E" w:rsidR="00D74B1A" w:rsidRDefault="00A65FC9" w:rsidP="00A75E7C">
      <w:pPr>
        <w:spacing w:after="0" w:line="240" w:lineRule="auto"/>
        <w:jc w:val="center"/>
        <w:rPr>
          <w:b/>
        </w:rPr>
      </w:pPr>
      <w:r>
        <w:rPr>
          <w:b/>
        </w:rPr>
        <w:t>8:00 AM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68D4C87E" w14:textId="6C2125F2" w:rsidR="00F62DF6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</w:t>
      </w:r>
      <w:r w:rsidR="00DB046D">
        <w:t xml:space="preserve"> </w:t>
      </w:r>
      <w:r w:rsidR="00833A77" w:rsidRPr="00EA0E58">
        <w:t>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EE574B" w:rsidRPr="00EA0E58">
        <w:t>Eric Bailey,</w:t>
      </w:r>
      <w:r w:rsidR="000036BF">
        <w:t xml:space="preserve"> </w:t>
      </w:r>
      <w:r w:rsidR="009E3222">
        <w:t>Josh Boone, Joanne H</w:t>
      </w:r>
      <w:r w:rsidR="00D62DD9">
        <w:t>anson</w:t>
      </w:r>
      <w:r w:rsidR="009E3222">
        <w:t xml:space="preserve">, </w:t>
      </w:r>
      <w:r w:rsidR="009D684A">
        <w:t>Karen Martineson</w:t>
      </w:r>
      <w:r w:rsidR="00DB046D">
        <w:t xml:space="preserve">, </w:t>
      </w:r>
      <w:r w:rsidR="002356A3">
        <w:t xml:space="preserve">Brandt Dick, </w:t>
      </w:r>
      <w:r w:rsidR="00A65FC9">
        <w:t xml:space="preserve">Greg McKay, </w:t>
      </w:r>
      <w:r w:rsidR="00BA6882">
        <w:t>and</w:t>
      </w:r>
      <w:r w:rsidR="005760B0">
        <w:t xml:space="preserve"> Shirley Ryberg </w:t>
      </w:r>
      <w:r w:rsidR="00BA6882">
        <w:t xml:space="preserve">were present. </w:t>
      </w:r>
    </w:p>
    <w:p w14:paraId="27FE5325" w14:textId="37384F36" w:rsidR="007C12C2" w:rsidRDefault="00376CA7" w:rsidP="00766C16">
      <w:pPr>
        <w:spacing w:line="240" w:lineRule="auto"/>
        <w:jc w:val="both"/>
      </w:pPr>
      <w:r>
        <w:rPr>
          <w:b/>
          <w:bCs/>
        </w:rPr>
        <w:t xml:space="preserve">Approval of Minutes – </w:t>
      </w:r>
      <w:r w:rsidR="00965715">
        <w:t xml:space="preserve">Motion by </w:t>
      </w:r>
      <w:r w:rsidR="002356A3">
        <w:t>Eric Bailey</w:t>
      </w:r>
      <w:r w:rsidR="00BB0B4D" w:rsidRPr="00EA0E58">
        <w:t xml:space="preserve">, </w:t>
      </w:r>
      <w:r w:rsidR="002932E5" w:rsidRPr="00EA0E58">
        <w:t>s</w:t>
      </w:r>
      <w:r w:rsidR="00B9068A" w:rsidRPr="00EA0E58">
        <w:t xml:space="preserve">econded by </w:t>
      </w:r>
      <w:r w:rsidR="00F62DF6">
        <w:t>Josh Boone</w:t>
      </w:r>
      <w:r w:rsidR="00B9068A" w:rsidRPr="00EA0E58">
        <w:t>, to approve the</w:t>
      </w:r>
      <w:r w:rsidR="00F96201">
        <w:t xml:space="preserve"> </w:t>
      </w:r>
      <w:r w:rsidR="002356A3">
        <w:t>July 9</w:t>
      </w:r>
      <w:r w:rsidR="006E1984">
        <w:t>, 2024</w:t>
      </w:r>
      <w:r w:rsidR="00766C16" w:rsidRPr="00EA0E58">
        <w:t>, minutes.  Motion carried.</w:t>
      </w:r>
    </w:p>
    <w:p w14:paraId="21E34779" w14:textId="7687B654" w:rsidR="00BA6882" w:rsidRDefault="00BA6882" w:rsidP="00766C16">
      <w:pPr>
        <w:spacing w:line="240" w:lineRule="auto"/>
        <w:jc w:val="both"/>
      </w:pPr>
      <w:r>
        <w:rPr>
          <w:b/>
          <w:bCs/>
        </w:rPr>
        <w:t xml:space="preserve">Financial Report </w:t>
      </w:r>
      <w:r>
        <w:t xml:space="preserve">– Motion by </w:t>
      </w:r>
      <w:r w:rsidR="002356A3">
        <w:t>Karen Martineson</w:t>
      </w:r>
      <w:r>
        <w:t xml:space="preserve">, seconded by </w:t>
      </w:r>
      <w:r w:rsidR="002356A3">
        <w:t>Joanne Hanson</w:t>
      </w:r>
      <w:r>
        <w:t xml:space="preserve">, to approve the </w:t>
      </w:r>
      <w:r w:rsidR="00F62DF6">
        <w:t>Ju</w:t>
      </w:r>
      <w:r w:rsidR="002356A3">
        <w:t>ly</w:t>
      </w:r>
      <w:r>
        <w:t xml:space="preserve"> Financial Report.  Motion carried.  </w:t>
      </w:r>
    </w:p>
    <w:p w14:paraId="4D114E43" w14:textId="0B3A1049" w:rsidR="002356A3" w:rsidRDefault="002356A3" w:rsidP="00766C16">
      <w:pPr>
        <w:spacing w:line="240" w:lineRule="auto"/>
        <w:jc w:val="both"/>
      </w:pPr>
      <w:r>
        <w:t xml:space="preserve">Eric Bailey made a motion, seconded by Joanne Hanson, to designate Dakota Community Bank as the Official Depository for the school district.  Motion carried.  </w:t>
      </w:r>
    </w:p>
    <w:p w14:paraId="14D77E80" w14:textId="42229EAC" w:rsidR="002356A3" w:rsidRDefault="002356A3" w:rsidP="00766C16">
      <w:pPr>
        <w:spacing w:line="240" w:lineRule="auto"/>
        <w:jc w:val="both"/>
      </w:pPr>
      <w:r>
        <w:t xml:space="preserve">Eric Bailey made a motion, seconded by Karen Martineson, to designate the Bismarck Tribune as the Official Newspaper for the district.  Motion carried.  </w:t>
      </w:r>
    </w:p>
    <w:p w14:paraId="0989BD04" w14:textId="154C1746" w:rsidR="00DB4053" w:rsidRDefault="00A47C70" w:rsidP="00BA6882">
      <w:r w:rsidRPr="00A47C70">
        <w:rPr>
          <w:b/>
          <w:bCs/>
          <w:u w:val="single"/>
        </w:rPr>
        <w:t>P</w:t>
      </w:r>
      <w:r w:rsidR="00210761" w:rsidRPr="00A47C70">
        <w:rPr>
          <w:b/>
          <w:bCs/>
          <w:u w:val="single"/>
        </w:rPr>
        <w:t>RINCIPAL REPOR</w:t>
      </w:r>
      <w:r w:rsidR="00565120" w:rsidRPr="00A47C70">
        <w:rPr>
          <w:b/>
          <w:bCs/>
          <w:u w:val="single"/>
        </w:rPr>
        <w:t>T</w:t>
      </w:r>
      <w:r w:rsidR="009E3222">
        <w:rPr>
          <w:b/>
          <w:bCs/>
          <w:u w:val="single"/>
        </w:rPr>
        <w:t xml:space="preserve"> – GRE</w:t>
      </w:r>
      <w:r w:rsidR="00F96201">
        <w:rPr>
          <w:b/>
          <w:bCs/>
          <w:u w:val="single"/>
        </w:rPr>
        <w:t>G</w:t>
      </w:r>
      <w:r w:rsidR="009E3222">
        <w:rPr>
          <w:b/>
          <w:bCs/>
          <w:u w:val="single"/>
        </w:rPr>
        <w:t xml:space="preserve"> MCKAY</w:t>
      </w:r>
    </w:p>
    <w:p w14:paraId="02B6F3AA" w14:textId="4DA71129" w:rsidR="00DB4053" w:rsidRDefault="002356A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Staff Development days – August 19 &amp; 20, 2024.</w:t>
      </w:r>
    </w:p>
    <w:p w14:paraId="42A1CFC7" w14:textId="4B389C76" w:rsidR="002356A3" w:rsidRDefault="002356A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Open House – August 20, 2024 – 6:00 pm to 7:30 pm.  </w:t>
      </w:r>
    </w:p>
    <w:p w14:paraId="3C920F7A" w14:textId="453001BA" w:rsidR="002356A3" w:rsidRDefault="002356A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First day of school – August 21, 2024.</w:t>
      </w:r>
    </w:p>
    <w:p w14:paraId="05785B15" w14:textId="7D72087D" w:rsidR="002356A3" w:rsidRDefault="002356A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Home school information – one student will be homeschooled.</w:t>
      </w:r>
    </w:p>
    <w:p w14:paraId="53E8B83E" w14:textId="028A0368" w:rsidR="002356A3" w:rsidRDefault="002356A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Preschool – Paint, cabinets, and carpet have been purchased for the basement.</w:t>
      </w:r>
    </w:p>
    <w:p w14:paraId="45D80062" w14:textId="2F7BA63E" w:rsidR="002356A3" w:rsidRDefault="002356A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Reading curriculum has arrived and been sorted, labeled and is now in the teachers’ hands.</w:t>
      </w:r>
    </w:p>
    <w:p w14:paraId="2763487C" w14:textId="4386FD14" w:rsidR="002356A3" w:rsidRDefault="002356A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LTRS training – Mrs. Dyk - $550 and 4 professional days.</w:t>
      </w:r>
    </w:p>
    <w:p w14:paraId="3CF35EC8" w14:textId="7823E11E" w:rsidR="002356A3" w:rsidRDefault="002356A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Items that need to be done:</w:t>
      </w:r>
    </w:p>
    <w:p w14:paraId="3A51FA66" w14:textId="29D49633" w:rsidR="002356A3" w:rsidRDefault="002356A3" w:rsidP="002356A3">
      <w:pPr>
        <w:pStyle w:val="ListParagraph"/>
        <w:numPr>
          <w:ilvl w:val="0"/>
          <w:numId w:val="45"/>
        </w:numPr>
        <w:spacing w:after="0" w:line="240" w:lineRule="auto"/>
        <w:jc w:val="both"/>
      </w:pPr>
      <w:r>
        <w:t>Pump septic tank.</w:t>
      </w:r>
    </w:p>
    <w:p w14:paraId="2D731BA7" w14:textId="3C79A464" w:rsidR="002356A3" w:rsidRDefault="002356A3" w:rsidP="002356A3">
      <w:pPr>
        <w:pStyle w:val="ListParagraph"/>
        <w:numPr>
          <w:ilvl w:val="0"/>
          <w:numId w:val="45"/>
        </w:numPr>
        <w:spacing w:after="0" w:line="240" w:lineRule="auto"/>
        <w:jc w:val="both"/>
      </w:pPr>
      <w:r>
        <w:t>Wood chips for the playground.</w:t>
      </w:r>
    </w:p>
    <w:p w14:paraId="398CFC2F" w14:textId="7609F56A" w:rsidR="002356A3" w:rsidRDefault="002356A3" w:rsidP="002356A3">
      <w:pPr>
        <w:pStyle w:val="ListParagraph"/>
        <w:numPr>
          <w:ilvl w:val="0"/>
          <w:numId w:val="45"/>
        </w:numPr>
        <w:spacing w:after="0" w:line="240" w:lineRule="auto"/>
        <w:jc w:val="both"/>
      </w:pPr>
      <w:r>
        <w:t>Light repair.</w:t>
      </w:r>
    </w:p>
    <w:p w14:paraId="5F68AC0E" w14:textId="272780D2" w:rsidR="0080037D" w:rsidRDefault="0080037D" w:rsidP="00FC6A8C">
      <w:pPr>
        <w:spacing w:after="0" w:line="240" w:lineRule="auto"/>
        <w:jc w:val="both"/>
      </w:pPr>
    </w:p>
    <w:p w14:paraId="73B3267D" w14:textId="546A3795" w:rsidR="002356A3" w:rsidRDefault="002356A3" w:rsidP="00FC6A8C">
      <w:pPr>
        <w:spacing w:after="0" w:line="240" w:lineRule="auto"/>
        <w:jc w:val="both"/>
      </w:pPr>
      <w:r>
        <w:t>Joanne Hanson made a motion, seconded by Eric Bailey, to approve and sign the Social Security Plan of Coverage Agreement.  Motion carried.</w:t>
      </w:r>
    </w:p>
    <w:p w14:paraId="6B5C9B9E" w14:textId="77777777" w:rsidR="002356A3" w:rsidRDefault="002356A3" w:rsidP="00FC6A8C">
      <w:pPr>
        <w:spacing w:after="0" w:line="240" w:lineRule="auto"/>
        <w:jc w:val="both"/>
      </w:pPr>
    </w:p>
    <w:p w14:paraId="33CE8538" w14:textId="2777A0A9" w:rsidR="002356A3" w:rsidRDefault="002356A3" w:rsidP="00FC6A8C">
      <w:pPr>
        <w:spacing w:after="0" w:line="240" w:lineRule="auto"/>
        <w:jc w:val="both"/>
      </w:pPr>
      <w:r>
        <w:t>Joanne Hanson made a motion, seconded by Josh Boone, to pay Greg McKay $1,500 for the extra maintenance he has done in the basement.  Motion carried.</w:t>
      </w:r>
    </w:p>
    <w:p w14:paraId="4F615778" w14:textId="77777777" w:rsidR="002356A3" w:rsidRDefault="002356A3" w:rsidP="00FC6A8C">
      <w:pPr>
        <w:spacing w:after="0" w:line="240" w:lineRule="auto"/>
        <w:jc w:val="both"/>
      </w:pPr>
    </w:p>
    <w:p w14:paraId="252C4641" w14:textId="6844DC6D" w:rsidR="002356A3" w:rsidRDefault="002356A3" w:rsidP="00FC6A8C">
      <w:pPr>
        <w:spacing w:after="0" w:line="240" w:lineRule="auto"/>
        <w:jc w:val="both"/>
      </w:pPr>
      <w:r>
        <w:t>Karen Martineson made a motion, seconded by Josh Boone, to remove Dwight Reuther’s name from the checking account and add Joanne Hanson to the account.  Motion carried.</w:t>
      </w:r>
    </w:p>
    <w:p w14:paraId="1C261B82" w14:textId="77777777" w:rsidR="00DF10E2" w:rsidRDefault="00DF10E2" w:rsidP="00FC6A8C">
      <w:pPr>
        <w:spacing w:after="0" w:line="240" w:lineRule="auto"/>
        <w:jc w:val="both"/>
      </w:pPr>
    </w:p>
    <w:p w14:paraId="1DE86FAB" w14:textId="275C124D" w:rsidR="00DF10E2" w:rsidRDefault="00DF10E2" w:rsidP="00FC6A8C">
      <w:pPr>
        <w:spacing w:after="0" w:line="240" w:lineRule="auto"/>
        <w:jc w:val="both"/>
      </w:pPr>
      <w:r>
        <w:t>Joanne Hanson made a motion, seconded by Josh Boone, to approve up to $3,000 for the installation of a gazebo.  Motion carried.</w:t>
      </w:r>
    </w:p>
    <w:p w14:paraId="1DEAF764" w14:textId="77777777" w:rsidR="002356A3" w:rsidRDefault="002356A3" w:rsidP="00FC6A8C">
      <w:pPr>
        <w:spacing w:after="0" w:line="240" w:lineRule="auto"/>
        <w:jc w:val="both"/>
      </w:pPr>
    </w:p>
    <w:p w14:paraId="5F4E41BE" w14:textId="77777777" w:rsidR="00DF10E2" w:rsidRDefault="00DF10E2" w:rsidP="00FC6A8C">
      <w:pPr>
        <w:spacing w:after="0" w:line="240" w:lineRule="auto"/>
        <w:jc w:val="both"/>
      </w:pPr>
    </w:p>
    <w:p w14:paraId="3D78A35D" w14:textId="1236E725" w:rsidR="003451B1" w:rsidRDefault="00FC6A8C" w:rsidP="00FC6A8C">
      <w:pPr>
        <w:spacing w:after="0" w:line="240" w:lineRule="auto"/>
        <w:jc w:val="both"/>
      </w:pPr>
      <w:r>
        <w:lastRenderedPageBreak/>
        <w:t>Eric Bailey</w:t>
      </w:r>
      <w:r w:rsidR="00A84291">
        <w:t xml:space="preserve"> made a motion, seconded by Josh Boone, to approve the following bills.  </w:t>
      </w:r>
    </w:p>
    <w:p w14:paraId="2533ED14" w14:textId="77777777" w:rsidR="00A84291" w:rsidRDefault="00A84291" w:rsidP="0036137E">
      <w:pPr>
        <w:spacing w:after="0" w:line="240" w:lineRule="auto"/>
        <w:jc w:val="both"/>
      </w:pPr>
    </w:p>
    <w:p w14:paraId="143F257B" w14:textId="77777777" w:rsidR="00DF10E2" w:rsidRDefault="00DF10E2" w:rsidP="00DF10E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JULY EXPENDITURES</w:t>
      </w:r>
    </w:p>
    <w:p w14:paraId="558DA032" w14:textId="77777777" w:rsidR="00DF10E2" w:rsidRDefault="00DF10E2" w:rsidP="00DF10E2">
      <w:pPr>
        <w:spacing w:after="0"/>
        <w:rPr>
          <w:b/>
          <w:bCs/>
          <w:u w:val="single"/>
        </w:rPr>
      </w:pPr>
    </w:p>
    <w:p w14:paraId="35478711" w14:textId="77777777" w:rsidR="00DF10E2" w:rsidRDefault="00DF10E2" w:rsidP="00DF10E2">
      <w:pPr>
        <w:spacing w:after="0"/>
      </w:pPr>
      <w:r>
        <w:t xml:space="preserve">Online – 07/01/24 – SCWD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</w:t>
      </w:r>
      <w:r>
        <w:tab/>
        <w:t xml:space="preserve">  40.32</w:t>
      </w:r>
    </w:p>
    <w:p w14:paraId="1415560B" w14:textId="0BE41DAF" w:rsidR="00DF10E2" w:rsidRDefault="00DF10E2" w:rsidP="00DF10E2">
      <w:pPr>
        <w:spacing w:after="0"/>
      </w:pPr>
      <w:r>
        <w:t>Online – 07/01/24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>863.62</w:t>
      </w:r>
    </w:p>
    <w:p w14:paraId="1192A6AF" w14:textId="77777777" w:rsidR="00DF10E2" w:rsidRDefault="00DF10E2" w:rsidP="00DF10E2">
      <w:pPr>
        <w:spacing w:after="0"/>
      </w:pPr>
      <w:r>
        <w:t>Online – 07/01/24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163.10</w:t>
      </w:r>
    </w:p>
    <w:p w14:paraId="42115460" w14:textId="33796D4F" w:rsidR="00DF10E2" w:rsidRDefault="00DF10E2" w:rsidP="00DF10E2">
      <w:pPr>
        <w:spacing w:after="0"/>
      </w:pPr>
      <w:r>
        <w:t>#6719 – 07/01/24 – ND School Business Managers Assn. Annual Dues</w:t>
      </w:r>
      <w:r>
        <w:tab/>
      </w:r>
      <w:r>
        <w:tab/>
      </w:r>
      <w:r>
        <w:tab/>
        <w:t xml:space="preserve">  </w:t>
      </w:r>
      <w:r>
        <w:tab/>
        <w:t xml:space="preserve">  </w:t>
      </w:r>
      <w:r>
        <w:t>50.00</w:t>
      </w:r>
    </w:p>
    <w:p w14:paraId="2DDEC7AF" w14:textId="77777777" w:rsidR="00DF10E2" w:rsidRDefault="00DF10E2" w:rsidP="00DF10E2">
      <w:pPr>
        <w:spacing w:after="0"/>
      </w:pPr>
      <w:r>
        <w:t>Online – 07/01/24 – Cardmember Service (Plant Supplies, $167.57;</w:t>
      </w:r>
    </w:p>
    <w:p w14:paraId="569F5220" w14:textId="77777777" w:rsidR="00DF10E2" w:rsidRDefault="00DF10E2" w:rsidP="00DF10E2">
      <w:pPr>
        <w:spacing w:after="0"/>
        <w:ind w:left="3956" w:firstLine="364"/>
      </w:pPr>
      <w:r>
        <w:t>Board Supplies, $306.84;</w:t>
      </w:r>
    </w:p>
    <w:p w14:paraId="391E6F64" w14:textId="77777777" w:rsidR="00DF10E2" w:rsidRDefault="00DF10E2" w:rsidP="00DF10E2">
      <w:pPr>
        <w:spacing w:after="0"/>
        <w:ind w:left="3956" w:firstLine="364"/>
      </w:pPr>
      <w:r>
        <w:t xml:space="preserve">REAP, $2,840.00; Dues &amp; Fees, </w:t>
      </w:r>
    </w:p>
    <w:p w14:paraId="5FA41A08" w14:textId="77777777" w:rsidR="00DF10E2" w:rsidRDefault="00DF10E2" w:rsidP="00DF10E2">
      <w:pPr>
        <w:spacing w:after="0"/>
        <w:ind w:left="3956" w:firstLine="364"/>
      </w:pPr>
      <w:r>
        <w:t>$35.00; Professional Development.</w:t>
      </w:r>
    </w:p>
    <w:p w14:paraId="3587826B" w14:textId="77777777" w:rsidR="00DF10E2" w:rsidRDefault="00DF10E2" w:rsidP="00DF10E2">
      <w:pPr>
        <w:spacing w:after="0"/>
        <w:ind w:left="4320"/>
      </w:pPr>
      <w:r>
        <w:t>$580.00)</w:t>
      </w:r>
      <w:r>
        <w:tab/>
      </w:r>
      <w:r>
        <w:tab/>
      </w:r>
      <w:r>
        <w:tab/>
      </w:r>
      <w:r>
        <w:tab/>
        <w:t xml:space="preserve">            3,929.41</w:t>
      </w:r>
    </w:p>
    <w:p w14:paraId="2AA310B9" w14:textId="2F9EE514" w:rsidR="00DF10E2" w:rsidRDefault="00DF10E2" w:rsidP="00DF10E2">
      <w:pPr>
        <w:spacing w:after="0"/>
      </w:pPr>
      <w:r>
        <w:t>#6720 – 07/01/24 – Farmers Union Insurance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        </w:t>
      </w:r>
      <w:r>
        <w:t>1,636.00</w:t>
      </w:r>
    </w:p>
    <w:p w14:paraId="4CC5587B" w14:textId="77777777" w:rsidR="00DF10E2" w:rsidRDefault="00DF10E2" w:rsidP="00DF10E2">
      <w:pPr>
        <w:spacing w:after="0"/>
      </w:pPr>
      <w:r>
        <w:t>#6721 – 07/01/24 – ND School Boards Assn. (Policy Services, $100.00;</w:t>
      </w:r>
    </w:p>
    <w:p w14:paraId="49E04744" w14:textId="7DC6F7AB" w:rsidR="00DF10E2" w:rsidRDefault="00DF10E2" w:rsidP="00DF10E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Annual Dues, $580.41)</w:t>
      </w:r>
      <w:r>
        <w:tab/>
      </w:r>
      <w:r>
        <w:tab/>
      </w:r>
      <w:r>
        <w:tab/>
        <w:t>684.41</w:t>
      </w:r>
    </w:p>
    <w:p w14:paraId="3C1ADAB6" w14:textId="0AC40173" w:rsidR="00DF10E2" w:rsidRDefault="00DF10E2" w:rsidP="00DF10E2">
      <w:pPr>
        <w:spacing w:after="0"/>
      </w:pPr>
      <w:r>
        <w:t>#6722 – 07/05/24 – Edu Tech (Tech Integration)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D221D9">
        <w:t xml:space="preserve">               </w:t>
      </w:r>
      <w:r>
        <w:t>5,400.00</w:t>
      </w:r>
    </w:p>
    <w:p w14:paraId="6D455E3E" w14:textId="77777777" w:rsidR="00DF10E2" w:rsidRDefault="00DF10E2" w:rsidP="00DF10E2">
      <w:pPr>
        <w:spacing w:after="0"/>
      </w:pPr>
      <w:r>
        <w:t>Online – 07/12/24 – Greg McKay (Salary &amp; Mileage)</w:t>
      </w:r>
      <w:r>
        <w:tab/>
      </w:r>
      <w:r>
        <w:tab/>
      </w:r>
      <w:r>
        <w:tab/>
      </w:r>
      <w:r>
        <w:tab/>
      </w:r>
      <w:r>
        <w:tab/>
        <w:t xml:space="preserve">           1,128.93</w:t>
      </w:r>
    </w:p>
    <w:p w14:paraId="193D6078" w14:textId="77777777" w:rsidR="00DF10E2" w:rsidRDefault="00DF10E2" w:rsidP="00DF10E2">
      <w:pPr>
        <w:spacing w:after="0"/>
      </w:pPr>
      <w:r>
        <w:t>Online – 07/12/24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391.75</w:t>
      </w:r>
    </w:p>
    <w:p w14:paraId="62AA9D74" w14:textId="77777777" w:rsidR="00DF10E2" w:rsidRDefault="00DF10E2" w:rsidP="00DF10E2">
      <w:pPr>
        <w:spacing w:after="0"/>
      </w:pPr>
      <w:r>
        <w:t>#6724 – 07/12/24 – Eco 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141.78</w:t>
      </w:r>
    </w:p>
    <w:p w14:paraId="46675E61" w14:textId="77777777" w:rsidR="00DF10E2" w:rsidRDefault="00DF10E2" w:rsidP="00DF10E2">
      <w:pPr>
        <w:spacing w:after="0"/>
      </w:pPr>
      <w:r>
        <w:t>#6725 – 07/19/24 – Greenline Lawn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120.00</w:t>
      </w:r>
    </w:p>
    <w:p w14:paraId="069C9705" w14:textId="77777777" w:rsidR="00DF10E2" w:rsidRDefault="00DF10E2" w:rsidP="00DF10E2">
      <w:pPr>
        <w:spacing w:after="0"/>
      </w:pPr>
      <w:r>
        <w:t>Online – 07/20/24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324.93</w:t>
      </w:r>
    </w:p>
    <w:p w14:paraId="405A3DE2" w14:textId="77777777" w:rsidR="00DF10E2" w:rsidRDefault="00DF10E2" w:rsidP="00DF10E2">
      <w:pPr>
        <w:spacing w:after="0"/>
      </w:pPr>
      <w:r>
        <w:t>#6726 – 07/26/24 – Workers 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345.86</w:t>
      </w:r>
    </w:p>
    <w:p w14:paraId="6104E13D" w14:textId="77777777" w:rsidR="00DF10E2" w:rsidRDefault="00DF10E2" w:rsidP="00DF10E2">
      <w:pPr>
        <w:spacing w:after="0"/>
      </w:pPr>
      <w:r>
        <w:t>#6727 – 07/1926/24 – Greenline Lawn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120.00</w:t>
      </w:r>
    </w:p>
    <w:p w14:paraId="1341CEB5" w14:textId="77777777" w:rsidR="00DF10E2" w:rsidRDefault="00DF10E2" w:rsidP="00DF10E2">
      <w:pPr>
        <w:spacing w:after="0"/>
      </w:pPr>
      <w:r>
        <w:t>Online – 07/30/24 – Greg McKay (Salary &amp; Mileage)</w:t>
      </w:r>
      <w:r>
        <w:tab/>
      </w:r>
      <w:r>
        <w:tab/>
      </w:r>
      <w:r>
        <w:tab/>
      </w:r>
      <w:r>
        <w:tab/>
      </w:r>
      <w:r>
        <w:tab/>
        <w:t xml:space="preserve">           1,228.93</w:t>
      </w:r>
    </w:p>
    <w:p w14:paraId="5EA3BEA8" w14:textId="77777777" w:rsidR="00DF10E2" w:rsidRDefault="00DF10E2" w:rsidP="00DF10E2">
      <w:pPr>
        <w:spacing w:after="0"/>
      </w:pPr>
      <w:r>
        <w:t>Online – 07/30/24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391.75</w:t>
      </w:r>
    </w:p>
    <w:p w14:paraId="4AD6291E" w14:textId="77777777" w:rsidR="00DF10E2" w:rsidRDefault="00DF10E2" w:rsidP="00DF10E2">
      <w:pPr>
        <w:spacing w:after="0"/>
      </w:pPr>
      <w:r>
        <w:t>Online – 07/30/24 – TFFR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612.49</w:t>
      </w:r>
    </w:p>
    <w:p w14:paraId="14F447EE" w14:textId="77777777" w:rsidR="00DF10E2" w:rsidRDefault="00DF10E2" w:rsidP="00DF10E2">
      <w:pPr>
        <w:spacing w:after="0"/>
      </w:pPr>
      <w:r>
        <w:t>Online – 07/30/24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7FD7">
        <w:t xml:space="preserve">           </w:t>
      </w:r>
      <w:r>
        <w:tab/>
        <w:t>343.80</w:t>
      </w:r>
    </w:p>
    <w:p w14:paraId="7A783BBE" w14:textId="77777777" w:rsidR="00DF10E2" w:rsidRPr="00F957AD" w:rsidRDefault="00DF10E2" w:rsidP="00DF10E2">
      <w:pPr>
        <w:spacing w:after="0"/>
        <w:rPr>
          <w:u w:val="single"/>
        </w:rPr>
      </w:pPr>
      <w:r>
        <w:t>Online – 07/31/24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104.76</w:t>
      </w:r>
    </w:p>
    <w:p w14:paraId="7198D065" w14:textId="46EFC989" w:rsidR="00DF10E2" w:rsidRDefault="00DF10E2" w:rsidP="00DF10E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21D9">
        <w:tab/>
        <w:t xml:space="preserve">       </w:t>
      </w:r>
      <w:r>
        <w:t>$18,037.84</w:t>
      </w:r>
    </w:p>
    <w:p w14:paraId="0E7FB3F2" w14:textId="77777777" w:rsidR="00DF10E2" w:rsidRDefault="00DF10E2" w:rsidP="00DF10E2">
      <w:pPr>
        <w:spacing w:after="0"/>
      </w:pPr>
    </w:p>
    <w:p w14:paraId="54270B20" w14:textId="77777777" w:rsidR="00DF10E2" w:rsidRDefault="00DF10E2" w:rsidP="00DF10E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JULY REVENUES</w:t>
      </w:r>
    </w:p>
    <w:p w14:paraId="78E2BE03" w14:textId="77777777" w:rsidR="00DF10E2" w:rsidRDefault="00DF10E2" w:rsidP="00DF10E2">
      <w:pPr>
        <w:spacing w:after="0"/>
        <w:rPr>
          <w:b/>
          <w:bCs/>
          <w:u w:val="single"/>
        </w:rPr>
      </w:pPr>
    </w:p>
    <w:p w14:paraId="2DA06ECE" w14:textId="77777777" w:rsidR="00DF10E2" w:rsidRDefault="00DF10E2" w:rsidP="00DF10E2">
      <w:pPr>
        <w:spacing w:after="0"/>
      </w:pPr>
      <w:r>
        <w:t>Special Education Unit (Student Contract)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$  2,703.56</w:t>
      </w:r>
    </w:p>
    <w:p w14:paraId="7EC79618" w14:textId="77777777" w:rsidR="00DF10E2" w:rsidRDefault="00DF10E2" w:rsidP="00DF10E2">
      <w:pPr>
        <w:spacing w:after="0"/>
      </w:pPr>
      <w:r>
        <w:t>State of ND (Foundation Payment)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30,130.96</w:t>
      </w:r>
    </w:p>
    <w:p w14:paraId="49D61EF0" w14:textId="77777777" w:rsidR="00DF10E2" w:rsidRDefault="00DF10E2" w:rsidP="00DF10E2">
      <w:pPr>
        <w:spacing w:after="0"/>
      </w:pPr>
      <w:r>
        <w:t>State of ND (Title II)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645.00</w:t>
      </w:r>
    </w:p>
    <w:p w14:paraId="366DBFB8" w14:textId="77777777" w:rsidR="00DF10E2" w:rsidRPr="00810FE9" w:rsidRDefault="00DF10E2" w:rsidP="00DF10E2">
      <w:pPr>
        <w:spacing w:after="0"/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0FE9">
        <w:rPr>
          <w:u w:val="single"/>
        </w:rPr>
        <w:t xml:space="preserve">     6.05</w:t>
      </w:r>
    </w:p>
    <w:p w14:paraId="427EE2B7" w14:textId="5BDCF35C" w:rsidR="00FC6A8C" w:rsidRDefault="00DF10E2" w:rsidP="00DF10E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21D9">
        <w:tab/>
        <w:t xml:space="preserve">      </w:t>
      </w:r>
      <w:r>
        <w:t xml:space="preserve">$ 33,485.57   </w:t>
      </w:r>
    </w:p>
    <w:p w14:paraId="27065BA8" w14:textId="77777777" w:rsidR="00A84291" w:rsidRDefault="00A84291" w:rsidP="0036137E">
      <w:pPr>
        <w:spacing w:after="0" w:line="240" w:lineRule="auto"/>
        <w:jc w:val="both"/>
      </w:pPr>
    </w:p>
    <w:p w14:paraId="638D5608" w14:textId="77777777" w:rsidR="00FC6A8C" w:rsidRDefault="00FC6A8C" w:rsidP="0036137E">
      <w:pPr>
        <w:spacing w:after="0" w:line="240" w:lineRule="auto"/>
        <w:jc w:val="both"/>
      </w:pPr>
    </w:p>
    <w:p w14:paraId="797DE878" w14:textId="77777777" w:rsidR="00D221D9" w:rsidRDefault="00D221D9" w:rsidP="0036137E">
      <w:pPr>
        <w:spacing w:after="0" w:line="240" w:lineRule="auto"/>
        <w:jc w:val="both"/>
      </w:pPr>
    </w:p>
    <w:p w14:paraId="7C08DAED" w14:textId="77777777" w:rsidR="00D221D9" w:rsidRDefault="00D221D9" w:rsidP="0036137E">
      <w:pPr>
        <w:spacing w:after="0" w:line="240" w:lineRule="auto"/>
        <w:jc w:val="both"/>
      </w:pPr>
    </w:p>
    <w:p w14:paraId="10B593C3" w14:textId="11C512D3" w:rsidR="00BD18FE" w:rsidRDefault="00BD18FE" w:rsidP="0036137E">
      <w:pPr>
        <w:spacing w:after="0" w:line="240" w:lineRule="auto"/>
        <w:jc w:val="both"/>
      </w:pPr>
      <w:r>
        <w:lastRenderedPageBreak/>
        <w:t xml:space="preserve">Next regular meeting will be held on </w:t>
      </w:r>
      <w:r w:rsidR="00D221D9">
        <w:t>September 10</w:t>
      </w:r>
      <w:r w:rsidR="006244AA">
        <w:t>, 2024,</w:t>
      </w:r>
      <w:r>
        <w:t xml:space="preserve"> at</w:t>
      </w:r>
      <w:r w:rsidR="006244AA">
        <w:t xml:space="preserve"> </w:t>
      </w:r>
      <w:r w:rsidR="00D221D9">
        <w:t>5:3</w:t>
      </w:r>
      <w:r w:rsidR="006244AA">
        <w:t xml:space="preserve">0 </w:t>
      </w:r>
      <w:r w:rsidR="00D221D9">
        <w:t>P</w:t>
      </w:r>
      <w:r w:rsidR="006244AA">
        <w:t>M</w:t>
      </w:r>
      <w:r>
        <w:t>.</w:t>
      </w:r>
    </w:p>
    <w:p w14:paraId="1D1D3AE8" w14:textId="77777777" w:rsidR="0089256F" w:rsidRDefault="0089256F" w:rsidP="0036137E">
      <w:pPr>
        <w:spacing w:after="0" w:line="240" w:lineRule="auto"/>
        <w:jc w:val="both"/>
      </w:pPr>
    </w:p>
    <w:p w14:paraId="3C1611D0" w14:textId="77777777" w:rsidR="0089256F" w:rsidRDefault="0089256F" w:rsidP="0036137E">
      <w:pPr>
        <w:spacing w:after="0" w:line="240" w:lineRule="auto"/>
        <w:jc w:val="both"/>
      </w:pPr>
    </w:p>
    <w:p w14:paraId="2AC97ECE" w14:textId="77777777" w:rsidR="0089256F" w:rsidRDefault="0089256F" w:rsidP="0036137E">
      <w:pPr>
        <w:spacing w:after="0" w:line="240" w:lineRule="auto"/>
        <w:jc w:val="both"/>
      </w:pPr>
    </w:p>
    <w:p w14:paraId="525372E0" w14:textId="371F7100" w:rsidR="0089256F" w:rsidRDefault="0089256F" w:rsidP="0036137E">
      <w:pPr>
        <w:spacing w:after="0" w:line="240" w:lineRule="auto"/>
        <w:jc w:val="both"/>
      </w:pPr>
      <w:r>
        <w:t>______________________________________</w:t>
      </w:r>
      <w:r>
        <w:tab/>
      </w:r>
      <w:r>
        <w:tab/>
      </w:r>
      <w:r>
        <w:tab/>
        <w:t>____________________________________</w:t>
      </w:r>
    </w:p>
    <w:p w14:paraId="24D71005" w14:textId="1CE1FEAB" w:rsidR="0089256F" w:rsidRDefault="0089256F" w:rsidP="0036137E">
      <w:pPr>
        <w:spacing w:after="0" w:line="240" w:lineRule="auto"/>
        <w:jc w:val="both"/>
      </w:pPr>
      <w:r>
        <w:t>Shirley Ryberg, Business Manager</w:t>
      </w:r>
      <w:r>
        <w:tab/>
      </w:r>
      <w:r>
        <w:tab/>
      </w:r>
      <w:r>
        <w:tab/>
      </w:r>
      <w:r>
        <w:tab/>
        <w:t>Linda Buchmann, President</w:t>
      </w:r>
    </w:p>
    <w:p w14:paraId="2FF0D8E9" w14:textId="77777777" w:rsidR="0089256F" w:rsidRDefault="0089256F" w:rsidP="0036137E">
      <w:pPr>
        <w:spacing w:after="0" w:line="240" w:lineRule="auto"/>
        <w:jc w:val="both"/>
      </w:pPr>
    </w:p>
    <w:p w14:paraId="2D4E7C4A" w14:textId="77777777" w:rsidR="0089256F" w:rsidRDefault="0089256F" w:rsidP="0036137E">
      <w:pPr>
        <w:spacing w:after="0" w:line="240" w:lineRule="auto"/>
        <w:jc w:val="both"/>
      </w:pPr>
    </w:p>
    <w:p w14:paraId="084A1B05" w14:textId="77777777" w:rsidR="0089256F" w:rsidRDefault="0089256F" w:rsidP="0036137E">
      <w:pPr>
        <w:spacing w:after="0" w:line="240" w:lineRule="auto"/>
        <w:jc w:val="both"/>
      </w:pPr>
    </w:p>
    <w:p w14:paraId="4D9DACB9" w14:textId="1E1166D6" w:rsidR="0089256F" w:rsidRDefault="0089256F" w:rsidP="0036137E">
      <w:pPr>
        <w:spacing w:after="0" w:line="240" w:lineRule="auto"/>
        <w:jc w:val="both"/>
      </w:pPr>
      <w:r>
        <w:t>___________________________________</w:t>
      </w:r>
    </w:p>
    <w:p w14:paraId="5C7717FF" w14:textId="4012E172" w:rsidR="003451B1" w:rsidRPr="00C84867" w:rsidRDefault="0089256F" w:rsidP="0036137E">
      <w:pPr>
        <w:spacing w:after="0" w:line="240" w:lineRule="auto"/>
        <w:jc w:val="both"/>
      </w:pPr>
      <w:r>
        <w:t>Date</w:t>
      </w:r>
    </w:p>
    <w:sectPr w:rsidR="003451B1" w:rsidRPr="00C84867" w:rsidSect="00CE751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2F8B"/>
    <w:multiLevelType w:val="hybridMultilevel"/>
    <w:tmpl w:val="3A98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09B7"/>
    <w:multiLevelType w:val="hybridMultilevel"/>
    <w:tmpl w:val="69741B70"/>
    <w:lvl w:ilvl="0" w:tplc="EFF09196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A9618F"/>
    <w:multiLevelType w:val="hybridMultilevel"/>
    <w:tmpl w:val="CC883AD4"/>
    <w:lvl w:ilvl="0" w:tplc="29924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0693D"/>
    <w:multiLevelType w:val="hybridMultilevel"/>
    <w:tmpl w:val="3BAC90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63E93"/>
    <w:multiLevelType w:val="hybridMultilevel"/>
    <w:tmpl w:val="3D6A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57727C"/>
    <w:multiLevelType w:val="hybridMultilevel"/>
    <w:tmpl w:val="56569132"/>
    <w:lvl w:ilvl="0" w:tplc="94F89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272E3A"/>
    <w:multiLevelType w:val="hybridMultilevel"/>
    <w:tmpl w:val="231EC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44"/>
  </w:num>
  <w:num w:numId="2" w16cid:durableId="47149068">
    <w:abstractNumId w:val="40"/>
  </w:num>
  <w:num w:numId="3" w16cid:durableId="2144495863">
    <w:abstractNumId w:val="7"/>
  </w:num>
  <w:num w:numId="4" w16cid:durableId="628895971">
    <w:abstractNumId w:val="5"/>
  </w:num>
  <w:num w:numId="5" w16cid:durableId="1041173578">
    <w:abstractNumId w:val="31"/>
  </w:num>
  <w:num w:numId="6" w16cid:durableId="1942377867">
    <w:abstractNumId w:val="12"/>
  </w:num>
  <w:num w:numId="7" w16cid:durableId="2026469088">
    <w:abstractNumId w:val="10"/>
  </w:num>
  <w:num w:numId="8" w16cid:durableId="162938165">
    <w:abstractNumId w:val="9"/>
  </w:num>
  <w:num w:numId="9" w16cid:durableId="2069843289">
    <w:abstractNumId w:val="18"/>
  </w:num>
  <w:num w:numId="10" w16cid:durableId="2056730783">
    <w:abstractNumId w:val="33"/>
  </w:num>
  <w:num w:numId="11" w16cid:durableId="600072115">
    <w:abstractNumId w:val="1"/>
  </w:num>
  <w:num w:numId="12" w16cid:durableId="1489635880">
    <w:abstractNumId w:val="30"/>
  </w:num>
  <w:num w:numId="13" w16cid:durableId="36247526">
    <w:abstractNumId w:val="36"/>
  </w:num>
  <w:num w:numId="14" w16cid:durableId="736786102">
    <w:abstractNumId w:val="21"/>
  </w:num>
  <w:num w:numId="15" w16cid:durableId="1797748867">
    <w:abstractNumId w:val="37"/>
  </w:num>
  <w:num w:numId="16" w16cid:durableId="1098715502">
    <w:abstractNumId w:val="6"/>
  </w:num>
  <w:num w:numId="17" w16cid:durableId="514392310">
    <w:abstractNumId w:val="27"/>
  </w:num>
  <w:num w:numId="18" w16cid:durableId="1291283552">
    <w:abstractNumId w:val="17"/>
  </w:num>
  <w:num w:numId="19" w16cid:durableId="1773932197">
    <w:abstractNumId w:val="13"/>
  </w:num>
  <w:num w:numId="20" w16cid:durableId="317614915">
    <w:abstractNumId w:val="15"/>
  </w:num>
  <w:num w:numId="21" w16cid:durableId="1806238487">
    <w:abstractNumId w:val="22"/>
  </w:num>
  <w:num w:numId="22" w16cid:durableId="745419016">
    <w:abstractNumId w:val="24"/>
  </w:num>
  <w:num w:numId="23" w16cid:durableId="381751126">
    <w:abstractNumId w:val="3"/>
  </w:num>
  <w:num w:numId="24" w16cid:durableId="1973321600">
    <w:abstractNumId w:val="42"/>
  </w:num>
  <w:num w:numId="25" w16cid:durableId="909462903">
    <w:abstractNumId w:val="11"/>
  </w:num>
  <w:num w:numId="26" w16cid:durableId="960574447">
    <w:abstractNumId w:val="0"/>
  </w:num>
  <w:num w:numId="27" w16cid:durableId="20131450">
    <w:abstractNumId w:val="19"/>
  </w:num>
  <w:num w:numId="28" w16cid:durableId="603658299">
    <w:abstractNumId w:val="26"/>
  </w:num>
  <w:num w:numId="29" w16cid:durableId="431097047">
    <w:abstractNumId w:val="39"/>
  </w:num>
  <w:num w:numId="30" w16cid:durableId="1564485179">
    <w:abstractNumId w:val="38"/>
  </w:num>
  <w:num w:numId="31" w16cid:durableId="1107190322">
    <w:abstractNumId w:val="32"/>
  </w:num>
  <w:num w:numId="32" w16cid:durableId="124155981">
    <w:abstractNumId w:val="4"/>
  </w:num>
  <w:num w:numId="33" w16cid:durableId="1656570798">
    <w:abstractNumId w:val="14"/>
  </w:num>
  <w:num w:numId="34" w16cid:durableId="1778135270">
    <w:abstractNumId w:val="29"/>
  </w:num>
  <w:num w:numId="35" w16cid:durableId="1899168849">
    <w:abstractNumId w:val="25"/>
  </w:num>
  <w:num w:numId="36" w16cid:durableId="15035684">
    <w:abstractNumId w:val="23"/>
  </w:num>
  <w:num w:numId="37" w16cid:durableId="67776446">
    <w:abstractNumId w:val="35"/>
  </w:num>
  <w:num w:numId="38" w16cid:durableId="306474650">
    <w:abstractNumId w:val="16"/>
  </w:num>
  <w:num w:numId="39" w16cid:durableId="1418164091">
    <w:abstractNumId w:val="41"/>
  </w:num>
  <w:num w:numId="40" w16cid:durableId="1889874229">
    <w:abstractNumId w:val="8"/>
  </w:num>
  <w:num w:numId="41" w16cid:durableId="200213036">
    <w:abstractNumId w:val="2"/>
  </w:num>
  <w:num w:numId="42" w16cid:durableId="1608076500">
    <w:abstractNumId w:val="43"/>
  </w:num>
  <w:num w:numId="43" w16cid:durableId="1114322161">
    <w:abstractNumId w:val="34"/>
  </w:num>
  <w:num w:numId="44" w16cid:durableId="1642542380">
    <w:abstractNumId w:val="20"/>
  </w:num>
  <w:num w:numId="45" w16cid:durableId="10339685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72"/>
    <w:rsid w:val="0000084B"/>
    <w:rsid w:val="000011A7"/>
    <w:rsid w:val="00002212"/>
    <w:rsid w:val="00002BD8"/>
    <w:rsid w:val="000036BF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301F1"/>
    <w:rsid w:val="00040614"/>
    <w:rsid w:val="0004249B"/>
    <w:rsid w:val="0004606F"/>
    <w:rsid w:val="00047730"/>
    <w:rsid w:val="00050BF2"/>
    <w:rsid w:val="00054FF9"/>
    <w:rsid w:val="00056EF9"/>
    <w:rsid w:val="000606A5"/>
    <w:rsid w:val="00060ABA"/>
    <w:rsid w:val="00061725"/>
    <w:rsid w:val="00064408"/>
    <w:rsid w:val="000647F3"/>
    <w:rsid w:val="00067344"/>
    <w:rsid w:val="00073B9B"/>
    <w:rsid w:val="00073DA8"/>
    <w:rsid w:val="000743EC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04DD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67C22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0FAA"/>
    <w:rsid w:val="001F2003"/>
    <w:rsid w:val="001F237A"/>
    <w:rsid w:val="001F5116"/>
    <w:rsid w:val="00203392"/>
    <w:rsid w:val="00203DA7"/>
    <w:rsid w:val="00206DF1"/>
    <w:rsid w:val="00206F7A"/>
    <w:rsid w:val="00210761"/>
    <w:rsid w:val="00210E6F"/>
    <w:rsid w:val="00213E9D"/>
    <w:rsid w:val="0021417B"/>
    <w:rsid w:val="0021419B"/>
    <w:rsid w:val="00216460"/>
    <w:rsid w:val="0021752D"/>
    <w:rsid w:val="00222689"/>
    <w:rsid w:val="002356A3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74703"/>
    <w:rsid w:val="00277437"/>
    <w:rsid w:val="002810E4"/>
    <w:rsid w:val="00282096"/>
    <w:rsid w:val="00291E3D"/>
    <w:rsid w:val="002932E5"/>
    <w:rsid w:val="0029431A"/>
    <w:rsid w:val="00296CAE"/>
    <w:rsid w:val="002972DB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25E5"/>
    <w:rsid w:val="002E3AB4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0F56"/>
    <w:rsid w:val="00321424"/>
    <w:rsid w:val="003226FA"/>
    <w:rsid w:val="00323927"/>
    <w:rsid w:val="00324339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451B1"/>
    <w:rsid w:val="00350978"/>
    <w:rsid w:val="00350B3E"/>
    <w:rsid w:val="003549BF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629"/>
    <w:rsid w:val="00373BCE"/>
    <w:rsid w:val="003754B7"/>
    <w:rsid w:val="00376CA7"/>
    <w:rsid w:val="00383839"/>
    <w:rsid w:val="003848D6"/>
    <w:rsid w:val="00385888"/>
    <w:rsid w:val="00385BF7"/>
    <w:rsid w:val="00386D92"/>
    <w:rsid w:val="003945AE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1BB8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5133"/>
    <w:rsid w:val="0042606B"/>
    <w:rsid w:val="0043067B"/>
    <w:rsid w:val="0043107D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97FD5"/>
    <w:rsid w:val="004A2FC2"/>
    <w:rsid w:val="004A3449"/>
    <w:rsid w:val="004A665F"/>
    <w:rsid w:val="004A7F73"/>
    <w:rsid w:val="004B214F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1C0"/>
    <w:rsid w:val="004D7900"/>
    <w:rsid w:val="004D7DD3"/>
    <w:rsid w:val="004E0511"/>
    <w:rsid w:val="004E1560"/>
    <w:rsid w:val="004E23B7"/>
    <w:rsid w:val="004E3CA0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1366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5120"/>
    <w:rsid w:val="00567D2A"/>
    <w:rsid w:val="00571048"/>
    <w:rsid w:val="005735FC"/>
    <w:rsid w:val="0057585B"/>
    <w:rsid w:val="005760B0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2BBC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62EF"/>
    <w:rsid w:val="005A7220"/>
    <w:rsid w:val="005B112E"/>
    <w:rsid w:val="005B2370"/>
    <w:rsid w:val="005B36F3"/>
    <w:rsid w:val="005B621A"/>
    <w:rsid w:val="005C2325"/>
    <w:rsid w:val="005C3AAE"/>
    <w:rsid w:val="005C507E"/>
    <w:rsid w:val="005C7A5F"/>
    <w:rsid w:val="005D14B8"/>
    <w:rsid w:val="005D481D"/>
    <w:rsid w:val="005D4DFB"/>
    <w:rsid w:val="005D5C9D"/>
    <w:rsid w:val="005E60BE"/>
    <w:rsid w:val="005E624F"/>
    <w:rsid w:val="005F3322"/>
    <w:rsid w:val="005F4849"/>
    <w:rsid w:val="006002A3"/>
    <w:rsid w:val="00604AF0"/>
    <w:rsid w:val="00605150"/>
    <w:rsid w:val="00605FDF"/>
    <w:rsid w:val="00607CCB"/>
    <w:rsid w:val="0061005D"/>
    <w:rsid w:val="00611B83"/>
    <w:rsid w:val="006158A4"/>
    <w:rsid w:val="006244AA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07A0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1984"/>
    <w:rsid w:val="006E2263"/>
    <w:rsid w:val="006E262A"/>
    <w:rsid w:val="006E34DF"/>
    <w:rsid w:val="006E3F38"/>
    <w:rsid w:val="006E5EFF"/>
    <w:rsid w:val="006E7592"/>
    <w:rsid w:val="006F0CF0"/>
    <w:rsid w:val="006F1264"/>
    <w:rsid w:val="006F2D54"/>
    <w:rsid w:val="006F68B3"/>
    <w:rsid w:val="0070054F"/>
    <w:rsid w:val="00701B2E"/>
    <w:rsid w:val="0070254C"/>
    <w:rsid w:val="00702829"/>
    <w:rsid w:val="00702DDC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157C"/>
    <w:rsid w:val="00726A63"/>
    <w:rsid w:val="00726B5C"/>
    <w:rsid w:val="007321F8"/>
    <w:rsid w:val="00732D68"/>
    <w:rsid w:val="00733D0E"/>
    <w:rsid w:val="00735B06"/>
    <w:rsid w:val="0073786B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36CB"/>
    <w:rsid w:val="00795918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C6693"/>
    <w:rsid w:val="007D4665"/>
    <w:rsid w:val="007D6913"/>
    <w:rsid w:val="007D6FF7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037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6CA4"/>
    <w:rsid w:val="0085784B"/>
    <w:rsid w:val="00857DAE"/>
    <w:rsid w:val="00865D52"/>
    <w:rsid w:val="00866481"/>
    <w:rsid w:val="00871457"/>
    <w:rsid w:val="0087295D"/>
    <w:rsid w:val="00873B15"/>
    <w:rsid w:val="00883AEE"/>
    <w:rsid w:val="008847BA"/>
    <w:rsid w:val="00884BA3"/>
    <w:rsid w:val="00886658"/>
    <w:rsid w:val="00886E5B"/>
    <w:rsid w:val="0089005A"/>
    <w:rsid w:val="0089256F"/>
    <w:rsid w:val="008A2349"/>
    <w:rsid w:val="008A29E3"/>
    <w:rsid w:val="008A37B2"/>
    <w:rsid w:val="008A4BF7"/>
    <w:rsid w:val="008B0E55"/>
    <w:rsid w:val="008B1303"/>
    <w:rsid w:val="008B4DFA"/>
    <w:rsid w:val="008C2E15"/>
    <w:rsid w:val="008C5D0A"/>
    <w:rsid w:val="008C6CB9"/>
    <w:rsid w:val="008D0698"/>
    <w:rsid w:val="008D0A72"/>
    <w:rsid w:val="008D3A6F"/>
    <w:rsid w:val="008E2473"/>
    <w:rsid w:val="008E45C6"/>
    <w:rsid w:val="008E5792"/>
    <w:rsid w:val="008E6525"/>
    <w:rsid w:val="008F1D2F"/>
    <w:rsid w:val="008F539E"/>
    <w:rsid w:val="00900ECB"/>
    <w:rsid w:val="00901C35"/>
    <w:rsid w:val="009027E9"/>
    <w:rsid w:val="00902B35"/>
    <w:rsid w:val="00904C28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1F15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65715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2928"/>
    <w:rsid w:val="00985664"/>
    <w:rsid w:val="009866B2"/>
    <w:rsid w:val="00991216"/>
    <w:rsid w:val="0099274B"/>
    <w:rsid w:val="0099573F"/>
    <w:rsid w:val="0099648A"/>
    <w:rsid w:val="009A1344"/>
    <w:rsid w:val="009A19A8"/>
    <w:rsid w:val="009A2418"/>
    <w:rsid w:val="009A4B5C"/>
    <w:rsid w:val="009A753A"/>
    <w:rsid w:val="009B0268"/>
    <w:rsid w:val="009B4789"/>
    <w:rsid w:val="009D1687"/>
    <w:rsid w:val="009D20C0"/>
    <w:rsid w:val="009D4E54"/>
    <w:rsid w:val="009D5F70"/>
    <w:rsid w:val="009D684A"/>
    <w:rsid w:val="009E1558"/>
    <w:rsid w:val="009E2D78"/>
    <w:rsid w:val="009E3222"/>
    <w:rsid w:val="009E4E0E"/>
    <w:rsid w:val="009E5154"/>
    <w:rsid w:val="009F3129"/>
    <w:rsid w:val="009F38AF"/>
    <w:rsid w:val="00A010A3"/>
    <w:rsid w:val="00A031CF"/>
    <w:rsid w:val="00A051B9"/>
    <w:rsid w:val="00A10D05"/>
    <w:rsid w:val="00A134BB"/>
    <w:rsid w:val="00A14F6A"/>
    <w:rsid w:val="00A22A30"/>
    <w:rsid w:val="00A23AA1"/>
    <w:rsid w:val="00A23B50"/>
    <w:rsid w:val="00A2757E"/>
    <w:rsid w:val="00A3628B"/>
    <w:rsid w:val="00A424EB"/>
    <w:rsid w:val="00A4257B"/>
    <w:rsid w:val="00A47C70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65FC9"/>
    <w:rsid w:val="00A7066C"/>
    <w:rsid w:val="00A75AB0"/>
    <w:rsid w:val="00A75E7C"/>
    <w:rsid w:val="00A75E88"/>
    <w:rsid w:val="00A804FA"/>
    <w:rsid w:val="00A84291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45D2"/>
    <w:rsid w:val="00AA6EDC"/>
    <w:rsid w:val="00AB2B23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BAF"/>
    <w:rsid w:val="00B14CA1"/>
    <w:rsid w:val="00B15809"/>
    <w:rsid w:val="00B1727D"/>
    <w:rsid w:val="00B23312"/>
    <w:rsid w:val="00B24C03"/>
    <w:rsid w:val="00B308AF"/>
    <w:rsid w:val="00B30F10"/>
    <w:rsid w:val="00B31C46"/>
    <w:rsid w:val="00B33EA4"/>
    <w:rsid w:val="00B3478C"/>
    <w:rsid w:val="00B34AA8"/>
    <w:rsid w:val="00B370D0"/>
    <w:rsid w:val="00B430CC"/>
    <w:rsid w:val="00B548A2"/>
    <w:rsid w:val="00B56769"/>
    <w:rsid w:val="00B612B8"/>
    <w:rsid w:val="00B61B13"/>
    <w:rsid w:val="00B642F1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3A03"/>
    <w:rsid w:val="00B84B1B"/>
    <w:rsid w:val="00B9068A"/>
    <w:rsid w:val="00B91C8F"/>
    <w:rsid w:val="00B92226"/>
    <w:rsid w:val="00B92D8A"/>
    <w:rsid w:val="00B94DA9"/>
    <w:rsid w:val="00B96178"/>
    <w:rsid w:val="00BA07F1"/>
    <w:rsid w:val="00BA16AC"/>
    <w:rsid w:val="00BA39D8"/>
    <w:rsid w:val="00BA44CF"/>
    <w:rsid w:val="00BA4C07"/>
    <w:rsid w:val="00BA6882"/>
    <w:rsid w:val="00BA7909"/>
    <w:rsid w:val="00BB0B4D"/>
    <w:rsid w:val="00BB458F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18FE"/>
    <w:rsid w:val="00BD1A5B"/>
    <w:rsid w:val="00BD20EE"/>
    <w:rsid w:val="00BD369B"/>
    <w:rsid w:val="00BD65D2"/>
    <w:rsid w:val="00BE01B1"/>
    <w:rsid w:val="00BE502E"/>
    <w:rsid w:val="00BF0219"/>
    <w:rsid w:val="00BF1368"/>
    <w:rsid w:val="00BF440D"/>
    <w:rsid w:val="00BF54CF"/>
    <w:rsid w:val="00BF7E2B"/>
    <w:rsid w:val="00C0296D"/>
    <w:rsid w:val="00C03F27"/>
    <w:rsid w:val="00C04807"/>
    <w:rsid w:val="00C134C8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443FD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9682C"/>
    <w:rsid w:val="00CA18D3"/>
    <w:rsid w:val="00CA4060"/>
    <w:rsid w:val="00CA6FCB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E6154"/>
    <w:rsid w:val="00CE7514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21D9"/>
    <w:rsid w:val="00D26163"/>
    <w:rsid w:val="00D331CD"/>
    <w:rsid w:val="00D37809"/>
    <w:rsid w:val="00D43245"/>
    <w:rsid w:val="00D43F30"/>
    <w:rsid w:val="00D441B4"/>
    <w:rsid w:val="00D44962"/>
    <w:rsid w:val="00D4606E"/>
    <w:rsid w:val="00D46487"/>
    <w:rsid w:val="00D51BBE"/>
    <w:rsid w:val="00D524BB"/>
    <w:rsid w:val="00D5516C"/>
    <w:rsid w:val="00D553DB"/>
    <w:rsid w:val="00D569FB"/>
    <w:rsid w:val="00D619E0"/>
    <w:rsid w:val="00D62DD9"/>
    <w:rsid w:val="00D63024"/>
    <w:rsid w:val="00D71902"/>
    <w:rsid w:val="00D74B1A"/>
    <w:rsid w:val="00D806B9"/>
    <w:rsid w:val="00D80F3A"/>
    <w:rsid w:val="00D84933"/>
    <w:rsid w:val="00D85E02"/>
    <w:rsid w:val="00D87F1D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46D"/>
    <w:rsid w:val="00DB0E7C"/>
    <w:rsid w:val="00DB1CC5"/>
    <w:rsid w:val="00DB1E0C"/>
    <w:rsid w:val="00DB4053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10E2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42F5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96AA0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2F78"/>
    <w:rsid w:val="00F03B36"/>
    <w:rsid w:val="00F10948"/>
    <w:rsid w:val="00F11596"/>
    <w:rsid w:val="00F2491B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2DF6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01A1"/>
    <w:rsid w:val="00F905E3"/>
    <w:rsid w:val="00F96201"/>
    <w:rsid w:val="00F96379"/>
    <w:rsid w:val="00F96EC9"/>
    <w:rsid w:val="00F9729F"/>
    <w:rsid w:val="00F972E4"/>
    <w:rsid w:val="00FA3F93"/>
    <w:rsid w:val="00FA4A14"/>
    <w:rsid w:val="00FA6D0F"/>
    <w:rsid w:val="00FA7A85"/>
    <w:rsid w:val="00FB6B34"/>
    <w:rsid w:val="00FB7D0E"/>
    <w:rsid w:val="00FC1D03"/>
    <w:rsid w:val="00FC2F97"/>
    <w:rsid w:val="00FC61C9"/>
    <w:rsid w:val="00FC6A8C"/>
    <w:rsid w:val="00FD19DD"/>
    <w:rsid w:val="00FD2ADB"/>
    <w:rsid w:val="00FD40AD"/>
    <w:rsid w:val="00FD47FC"/>
    <w:rsid w:val="00FD49E8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A45D2"/>
    <w:pPr>
      <w:keepNext/>
      <w:keepLines/>
      <w:spacing w:after="246" w:line="259" w:lineRule="auto"/>
      <w:ind w:left="442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45D2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rsid w:val="00AA45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Ryberg</cp:lastModifiedBy>
  <cp:revision>4</cp:revision>
  <cp:lastPrinted>2024-08-14T20:15:00Z</cp:lastPrinted>
  <dcterms:created xsi:type="dcterms:W3CDTF">2024-08-14T19:48:00Z</dcterms:created>
  <dcterms:modified xsi:type="dcterms:W3CDTF">2024-08-14T20:15:00Z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