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0575E48D" w:rsidR="008D0A72" w:rsidRDefault="00827A9F" w:rsidP="00A75E7C">
      <w:pPr>
        <w:spacing w:after="0" w:line="240" w:lineRule="auto"/>
        <w:jc w:val="center"/>
        <w:rPr>
          <w:b/>
        </w:rPr>
      </w:pPr>
      <w:r>
        <w:rPr>
          <w:b/>
        </w:rPr>
        <w:t>NOVEMBER 12</w:t>
      </w:r>
      <w:r w:rsidR="00167C22">
        <w:rPr>
          <w:b/>
        </w:rPr>
        <w:t>, 2024</w:t>
      </w:r>
    </w:p>
    <w:p w14:paraId="0D7365DB" w14:textId="29000449" w:rsidR="00D74B1A" w:rsidRDefault="003252ED" w:rsidP="00A75E7C">
      <w:pPr>
        <w:spacing w:after="0" w:line="240" w:lineRule="auto"/>
        <w:jc w:val="center"/>
        <w:rPr>
          <w:b/>
        </w:rPr>
      </w:pPr>
      <w:r>
        <w:rPr>
          <w:b/>
        </w:rPr>
        <w:t>5:30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2D330075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9E3222">
        <w:t xml:space="preserve">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DB2C13">
        <w:t xml:space="preserve">Josh Boone,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701999CB" w:rsidR="007C12C2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D01758">
        <w:t>Josh Boone</w:t>
      </w:r>
      <w:r w:rsidR="00B9068A" w:rsidRPr="00EA0E58">
        <w:t>, to approve the</w:t>
      </w:r>
      <w:r w:rsidR="003252ED">
        <w:t xml:space="preserve"> </w:t>
      </w:r>
      <w:r w:rsidR="00D01758">
        <w:t>October 8</w:t>
      </w:r>
      <w:r w:rsidR="006E1984">
        <w:t>, 2024</w:t>
      </w:r>
      <w:r w:rsidR="00766C16" w:rsidRPr="00EA0E58">
        <w:t>, minutes.  Motion carried.</w:t>
      </w:r>
    </w:p>
    <w:p w14:paraId="21E34779" w14:textId="2FE51D31" w:rsidR="00BA6882" w:rsidRDefault="00BA6882" w:rsidP="00766C16">
      <w:pPr>
        <w:spacing w:line="240" w:lineRule="auto"/>
        <w:jc w:val="both"/>
      </w:pPr>
      <w:r>
        <w:rPr>
          <w:b/>
          <w:bCs/>
        </w:rPr>
        <w:t xml:space="preserve">Financial Report </w:t>
      </w:r>
      <w:r>
        <w:t xml:space="preserve">– Motion by </w:t>
      </w:r>
      <w:r w:rsidR="003252ED">
        <w:t>Eric Bailey</w:t>
      </w:r>
      <w:r>
        <w:t xml:space="preserve">, seconded by </w:t>
      </w:r>
      <w:r w:rsidR="00D01758">
        <w:t>Josh Boone</w:t>
      </w:r>
      <w:r>
        <w:t>, to approve the</w:t>
      </w:r>
      <w:r w:rsidR="003252ED">
        <w:t xml:space="preserve"> </w:t>
      </w:r>
      <w:r w:rsidR="00D01758">
        <w:t>October</w:t>
      </w:r>
      <w:r>
        <w:t xml:space="preserve"> Financial Report.  Motion carried. 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072BB498" w:rsidR="00DB4053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Specialty Locks repaired the two doors.</w:t>
      </w:r>
    </w:p>
    <w:p w14:paraId="6B5B4FD8" w14:textId="42404A99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ABC Electric replaced </w:t>
      </w:r>
      <w:proofErr w:type="gramStart"/>
      <w:r>
        <w:t>outside</w:t>
      </w:r>
      <w:proofErr w:type="gramEnd"/>
      <w:r>
        <w:t xml:space="preserve"> security light and fixed a door.</w:t>
      </w:r>
    </w:p>
    <w:p w14:paraId="7899FC34" w14:textId="6340BFA3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Tammy Rudolph personal and sick leave.  Karen </w:t>
      </w:r>
      <w:proofErr w:type="spellStart"/>
      <w:r>
        <w:t>Martineson</w:t>
      </w:r>
      <w:proofErr w:type="spellEnd"/>
      <w:r>
        <w:t xml:space="preserve"> made a motion, seconded by Joanne Hanson, to grant 2.5 personal leave days cumulative to 3 days and 5 sick leave days cumulative to 20 days.  Motion carried.  </w:t>
      </w:r>
    </w:p>
    <w:p w14:paraId="3E38B306" w14:textId="0F3B63FD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Conferences were held on October 29</w:t>
      </w:r>
      <w:r w:rsidRPr="00D01758">
        <w:rPr>
          <w:vertAlign w:val="superscript"/>
        </w:rPr>
        <w:t>th</w:t>
      </w:r>
      <w:r>
        <w:t xml:space="preserve">.  Preschool conferences will be held in November.  </w:t>
      </w:r>
    </w:p>
    <w:p w14:paraId="2B42231A" w14:textId="6A1BB270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PD</w:t>
      </w:r>
      <w:proofErr w:type="gramEnd"/>
      <w:r>
        <w:t xml:space="preserve"> Day at Menoken.</w:t>
      </w:r>
    </w:p>
    <w:p w14:paraId="70BCA7CA" w14:textId="3FA9BF81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New family </w:t>
      </w:r>
      <w:proofErr w:type="gramStart"/>
      <w:r>
        <w:t>starting</w:t>
      </w:r>
      <w:proofErr w:type="gramEnd"/>
      <w:r>
        <w:t xml:space="preserve"> November 20</w:t>
      </w:r>
      <w:r w:rsidRPr="00D01758">
        <w:rPr>
          <w:vertAlign w:val="superscript"/>
        </w:rPr>
        <w:t>th</w:t>
      </w:r>
      <w:r>
        <w:t>.</w:t>
      </w:r>
    </w:p>
    <w:p w14:paraId="08BA9D50" w14:textId="404F4AC8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iPads have arrived and are set up.</w:t>
      </w:r>
    </w:p>
    <w:p w14:paraId="12FF5AD6" w14:textId="39D576CC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Library</w:t>
      </w:r>
      <w:proofErr w:type="gramEnd"/>
      <w:r>
        <w:t xml:space="preserve"> is almost completely set up.  Books have been ordered.</w:t>
      </w:r>
    </w:p>
    <w:p w14:paraId="7579ED7E" w14:textId="0DE6BD5E" w:rsidR="00D01758" w:rsidRDefault="00D0175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Todd Wolf – Chess – January.  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7A2723A3" w:rsidR="003451B1" w:rsidRDefault="00D01758" w:rsidP="00FC6A8C">
      <w:pPr>
        <w:spacing w:after="0" w:line="240" w:lineRule="auto"/>
        <w:jc w:val="both"/>
      </w:pPr>
      <w:r>
        <w:t xml:space="preserve">Karen </w:t>
      </w:r>
      <w:proofErr w:type="spellStart"/>
      <w:r>
        <w:t>Martneson</w:t>
      </w:r>
      <w:proofErr w:type="spellEnd"/>
      <w:r w:rsidR="00A84291">
        <w:t xml:space="preserve"> made a motion, seconded by </w:t>
      </w:r>
      <w:r>
        <w:t>Eric Bailey</w:t>
      </w:r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3202D45B" w14:textId="77777777" w:rsidR="00D01758" w:rsidRDefault="00D01758" w:rsidP="00D0175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OCTOBER EXPENDITURES</w:t>
      </w:r>
    </w:p>
    <w:p w14:paraId="31997150" w14:textId="77777777" w:rsidR="00D01758" w:rsidRDefault="00D01758" w:rsidP="00D01758">
      <w:pPr>
        <w:spacing w:after="0"/>
        <w:rPr>
          <w:b/>
          <w:bCs/>
          <w:u w:val="single"/>
        </w:rPr>
      </w:pPr>
    </w:p>
    <w:p w14:paraId="669CE420" w14:textId="77777777" w:rsidR="00D01758" w:rsidRDefault="00D01758" w:rsidP="00D01758">
      <w:pPr>
        <w:spacing w:after="0"/>
      </w:pPr>
      <w:r>
        <w:t xml:space="preserve">Online – 10/01/24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38.74</w:t>
      </w:r>
      <w:proofErr w:type="gramEnd"/>
    </w:p>
    <w:p w14:paraId="2BE88634" w14:textId="2752A16D" w:rsidR="00D01758" w:rsidRDefault="00D01758" w:rsidP="00D01758">
      <w:pPr>
        <w:spacing w:after="0"/>
      </w:pPr>
      <w:r>
        <w:t>Online – 10/01/24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919.41</w:t>
      </w:r>
    </w:p>
    <w:p w14:paraId="127145EC" w14:textId="77777777" w:rsidR="00D01758" w:rsidRDefault="00D01758" w:rsidP="00D01758">
      <w:pPr>
        <w:spacing w:after="0"/>
      </w:pPr>
      <w:r>
        <w:t xml:space="preserve">Online – 10/01/24 – Cardmember Service (Supplies, $313.69; Materials, </w:t>
      </w:r>
      <w:proofErr w:type="gramStart"/>
      <w:r>
        <w:t>$1050.41;</w:t>
      </w:r>
      <w:proofErr w:type="gramEnd"/>
      <w:r>
        <w:t xml:space="preserve"> </w:t>
      </w:r>
    </w:p>
    <w:p w14:paraId="1E9417B9" w14:textId="77777777" w:rsidR="00D01758" w:rsidRDefault="00D01758" w:rsidP="00D01758">
      <w:pPr>
        <w:spacing w:after="0"/>
        <w:ind w:left="3956" w:firstLine="364"/>
      </w:pPr>
      <w:r>
        <w:t xml:space="preserve">Plant Maintenance, </w:t>
      </w:r>
      <w:proofErr w:type="gramStart"/>
      <w:r>
        <w:t>$605.13;</w:t>
      </w:r>
      <w:proofErr w:type="gramEnd"/>
    </w:p>
    <w:p w14:paraId="325ED565" w14:textId="77777777" w:rsidR="00D01758" w:rsidRDefault="00D01758" w:rsidP="00D01758">
      <w:pPr>
        <w:spacing w:after="0"/>
        <w:ind w:left="3600" w:firstLine="720"/>
      </w:pPr>
      <w:r>
        <w:t xml:space="preserve">Board Supplies, $257.45; Postage, </w:t>
      </w:r>
      <w:proofErr w:type="gramStart"/>
      <w:r>
        <w:t>$2.59;</w:t>
      </w:r>
      <w:proofErr w:type="gramEnd"/>
    </w:p>
    <w:p w14:paraId="7B2D5E93" w14:textId="77777777" w:rsidR="00D01758" w:rsidRDefault="00D01758" w:rsidP="00D01758">
      <w:pPr>
        <w:spacing w:after="0"/>
        <w:ind w:left="3600" w:firstLine="720"/>
      </w:pPr>
      <w:r>
        <w:t>Equipment, $591.17)</w:t>
      </w:r>
      <w:r>
        <w:tab/>
        <w:t xml:space="preserve">    </w:t>
      </w:r>
      <w:r>
        <w:tab/>
        <w:t xml:space="preserve">                          2,958.95</w:t>
      </w:r>
    </w:p>
    <w:p w14:paraId="16923A45" w14:textId="77777777" w:rsidR="00D01758" w:rsidRDefault="00D01758" w:rsidP="00D01758">
      <w:pPr>
        <w:spacing w:after="0"/>
      </w:pPr>
      <w:r>
        <w:t>Online – 10/02/24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202.60</w:t>
      </w:r>
    </w:p>
    <w:p w14:paraId="02D22F21" w14:textId="28079463" w:rsidR="00D01758" w:rsidRDefault="00D01758" w:rsidP="00D01758">
      <w:pPr>
        <w:spacing w:after="0"/>
      </w:pPr>
      <w:r>
        <w:t>#6760 – 10/04/24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100.91</w:t>
      </w:r>
    </w:p>
    <w:p w14:paraId="5466B218" w14:textId="45D45FDF" w:rsidR="00D01758" w:rsidRDefault="00D01758" w:rsidP="00D01758">
      <w:pPr>
        <w:spacing w:after="0"/>
      </w:pPr>
      <w:r>
        <w:t>#6761 – 10/06/24 – CREA (TypeTastic Program)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185.00</w:t>
      </w:r>
    </w:p>
    <w:p w14:paraId="02CB29E7" w14:textId="77777777" w:rsidR="00D01758" w:rsidRDefault="00D01758" w:rsidP="00D01758">
      <w:pPr>
        <w:spacing w:after="0"/>
      </w:pPr>
      <w:r>
        <w:t>#6762 – 10/06/24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360.00</w:t>
      </w:r>
    </w:p>
    <w:p w14:paraId="47132B9B" w14:textId="77777777" w:rsidR="00D01758" w:rsidRDefault="00D01758" w:rsidP="00D01758">
      <w:pPr>
        <w:spacing w:after="0"/>
      </w:pPr>
      <w:r>
        <w:t>Online – 10/11/24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1,127.00</w:t>
      </w:r>
    </w:p>
    <w:p w14:paraId="457CA4FD" w14:textId="7E4DDBBB" w:rsidR="00D01758" w:rsidRDefault="00D01758" w:rsidP="00D01758">
      <w:pPr>
        <w:spacing w:after="0"/>
      </w:pPr>
      <w:r>
        <w:t>Online – 10/11/24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</w:t>
      </w:r>
      <w:r>
        <w:t>1,884.58</w:t>
      </w:r>
    </w:p>
    <w:p w14:paraId="59D259EC" w14:textId="77777777" w:rsidR="00D01758" w:rsidRDefault="00D01758" w:rsidP="00D01758">
      <w:pPr>
        <w:spacing w:after="0"/>
      </w:pPr>
      <w:r>
        <w:lastRenderedPageBreak/>
        <w:t>Online – 10/11/24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1,538.32</w:t>
      </w:r>
    </w:p>
    <w:p w14:paraId="75D08EAB" w14:textId="18EA65E4" w:rsidR="00D01758" w:rsidRDefault="00D01758" w:rsidP="00D01758">
      <w:pPr>
        <w:spacing w:after="0"/>
      </w:pPr>
      <w:r>
        <w:t>Online – 10/11/24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1,515.17</w:t>
      </w:r>
    </w:p>
    <w:p w14:paraId="5CFE3174" w14:textId="3484EE9D" w:rsidR="00D01758" w:rsidRDefault="00D01758" w:rsidP="00D01758">
      <w:pPr>
        <w:spacing w:after="0"/>
      </w:pPr>
      <w:r>
        <w:t>Online – 10/11/24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1,272.37</w:t>
      </w:r>
    </w:p>
    <w:p w14:paraId="1EBC0862" w14:textId="77777777" w:rsidR="00D01758" w:rsidRDefault="00D01758" w:rsidP="00D01758">
      <w:pPr>
        <w:spacing w:after="0"/>
      </w:pPr>
      <w:r>
        <w:t>Online – 10/11/24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2E9A57E4" w14:textId="77777777" w:rsidR="00D01758" w:rsidRDefault="00D01758" w:rsidP="00D01758">
      <w:pPr>
        <w:spacing w:after="0"/>
      </w:pPr>
      <w:r>
        <w:t xml:space="preserve">Online – 10/11/24 – </w:t>
      </w:r>
      <w:proofErr w:type="spellStart"/>
      <w:r>
        <w:t>Katheryna</w:t>
      </w:r>
      <w:proofErr w:type="spellEnd"/>
      <w:r>
        <w:t xml:space="preserve">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144.75</w:t>
      </w:r>
    </w:p>
    <w:p w14:paraId="722A99D2" w14:textId="77777777" w:rsidR="00D01758" w:rsidRDefault="00D01758" w:rsidP="00D01758">
      <w:pPr>
        <w:spacing w:after="0"/>
      </w:pPr>
      <w:r>
        <w:t>Online – 10/11/24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267.82</w:t>
      </w:r>
    </w:p>
    <w:p w14:paraId="675BFEE1" w14:textId="77777777" w:rsidR="00D01758" w:rsidRDefault="00D01758" w:rsidP="00D01758">
      <w:pPr>
        <w:spacing w:after="0"/>
      </w:pPr>
      <w:r>
        <w:t xml:space="preserve">#6763 – 10/11/24 – Fireside (Service Call, $70.00; Maintenance Agreement, </w:t>
      </w:r>
      <w:proofErr w:type="gramStart"/>
      <w:r>
        <w:t>$605.30;</w:t>
      </w:r>
      <w:proofErr w:type="gramEnd"/>
    </w:p>
    <w:p w14:paraId="4F4DE5AA" w14:textId="6AC2BBAC" w:rsidR="00D01758" w:rsidRDefault="00D01758" w:rsidP="00D017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Copy Overage, $51.98)</w:t>
      </w:r>
      <w:r>
        <w:tab/>
      </w:r>
      <w:r>
        <w:tab/>
      </w:r>
      <w:r>
        <w:tab/>
      </w:r>
      <w:r>
        <w:tab/>
        <w:t>727.28</w:t>
      </w:r>
    </w:p>
    <w:p w14:paraId="7A70821F" w14:textId="77777777" w:rsidR="00D01758" w:rsidRDefault="00D01758" w:rsidP="00D01758">
      <w:pPr>
        <w:spacing w:after="0"/>
      </w:pPr>
      <w:r>
        <w:t>#6764 – 10/17/27 – Cengage Learning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1.04</w:t>
      </w:r>
    </w:p>
    <w:p w14:paraId="493CD785" w14:textId="77777777" w:rsidR="00D01758" w:rsidRDefault="00D01758" w:rsidP="00D01758">
      <w:pPr>
        <w:spacing w:after="0"/>
      </w:pPr>
      <w:r>
        <w:t>#6765 – 10/17/27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141.78</w:t>
      </w:r>
    </w:p>
    <w:p w14:paraId="3E24F7B0" w14:textId="77777777" w:rsidR="00D01758" w:rsidRDefault="00D01758" w:rsidP="00D01758">
      <w:pPr>
        <w:spacing w:after="0"/>
      </w:pPr>
      <w:r>
        <w:t>Online – 10/20/24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325.09</w:t>
      </w:r>
    </w:p>
    <w:p w14:paraId="2B3EE3C5" w14:textId="77777777" w:rsidR="00D01758" w:rsidRDefault="00D01758" w:rsidP="00D01758">
      <w:pPr>
        <w:spacing w:after="0"/>
      </w:pPr>
      <w:r>
        <w:t>#6766 – 10/28/24 – Specialty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175.68</w:t>
      </w:r>
    </w:p>
    <w:p w14:paraId="26B4C553" w14:textId="77777777" w:rsidR="00D01758" w:rsidRDefault="00D01758" w:rsidP="00D01758">
      <w:pPr>
        <w:spacing w:after="0"/>
      </w:pPr>
      <w:r>
        <w:t>Online – 10/30/24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205.76</w:t>
      </w:r>
    </w:p>
    <w:p w14:paraId="0002C2F2" w14:textId="77777777" w:rsidR="00D01758" w:rsidRDefault="00D01758" w:rsidP="00D01758">
      <w:pPr>
        <w:spacing w:after="0"/>
      </w:pPr>
      <w:r>
        <w:t>Online – 10/30/24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1,270.90</w:t>
      </w:r>
    </w:p>
    <w:p w14:paraId="04FD5D76" w14:textId="364623B0" w:rsidR="00D01758" w:rsidRDefault="00D01758" w:rsidP="00D01758">
      <w:pPr>
        <w:spacing w:after="0"/>
      </w:pPr>
      <w:r>
        <w:t>Online – 10/30/24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1,884.58</w:t>
      </w:r>
    </w:p>
    <w:p w14:paraId="06F73D68" w14:textId="77777777" w:rsidR="00D01758" w:rsidRDefault="00D01758" w:rsidP="00D01758">
      <w:pPr>
        <w:spacing w:after="0"/>
      </w:pPr>
      <w:r>
        <w:t>Online – 10/30/24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1,603.75</w:t>
      </w:r>
    </w:p>
    <w:p w14:paraId="55FB6F4E" w14:textId="10216FD1" w:rsidR="00D01758" w:rsidRDefault="00D01758" w:rsidP="00D01758">
      <w:pPr>
        <w:spacing w:after="0"/>
      </w:pPr>
      <w:r>
        <w:t>Online – 10/30/24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</w:t>
      </w:r>
      <w:r>
        <w:t>1,515.17</w:t>
      </w:r>
    </w:p>
    <w:p w14:paraId="29E9F0BE" w14:textId="77777777" w:rsidR="00D01758" w:rsidRDefault="00D01758" w:rsidP="00D01758">
      <w:pPr>
        <w:spacing w:after="0"/>
      </w:pPr>
      <w:r>
        <w:t>Online – 10/30/24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634.40</w:t>
      </w:r>
    </w:p>
    <w:p w14:paraId="0EC57348" w14:textId="77777777" w:rsidR="00D01758" w:rsidRDefault="00D01758" w:rsidP="00D01758">
      <w:pPr>
        <w:spacing w:after="0"/>
      </w:pPr>
      <w:r>
        <w:t>Online – 10/30/24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47E444DB" w14:textId="6DCB5C4C" w:rsidR="00D01758" w:rsidRDefault="00D01758" w:rsidP="00D01758">
      <w:pPr>
        <w:spacing w:after="0"/>
      </w:pPr>
      <w:r>
        <w:t>Online – 10/30/24 – Danika Owen (Sub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133.91</w:t>
      </w:r>
    </w:p>
    <w:p w14:paraId="1B326C23" w14:textId="34A177E6" w:rsidR="00D01758" w:rsidRDefault="00D01758" w:rsidP="00D01758">
      <w:pPr>
        <w:spacing w:after="0"/>
      </w:pPr>
      <w:r>
        <w:t>Online – 10/30/24 – Doris McKay (Sub Salary)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>66.95</w:t>
      </w:r>
    </w:p>
    <w:p w14:paraId="786B47BD" w14:textId="649DE7DD" w:rsidR="00D01758" w:rsidRDefault="00D01758" w:rsidP="00D01758">
      <w:pPr>
        <w:spacing w:after="0"/>
      </w:pPr>
      <w:r>
        <w:t>Online – 10/30/24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1,023.21</w:t>
      </w:r>
    </w:p>
    <w:p w14:paraId="46AC135F" w14:textId="77777777" w:rsidR="00D01758" w:rsidRDefault="00D01758" w:rsidP="00D01758">
      <w:pPr>
        <w:spacing w:after="0"/>
      </w:pPr>
      <w:r>
        <w:t>Online – 10/30/24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52700B23" w14:textId="77777777" w:rsidR="00D01758" w:rsidRDefault="00D01758" w:rsidP="00D01758">
      <w:pPr>
        <w:spacing w:after="0"/>
      </w:pPr>
      <w:r>
        <w:t xml:space="preserve">Online – 10/30/24 – </w:t>
      </w:r>
      <w:proofErr w:type="spellStart"/>
      <w:r>
        <w:t>Katheryna</w:t>
      </w:r>
      <w:proofErr w:type="spellEnd"/>
      <w:r>
        <w:t xml:space="preserve">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135.22</w:t>
      </w:r>
    </w:p>
    <w:p w14:paraId="2F681F93" w14:textId="77777777" w:rsidR="00D01758" w:rsidRDefault="00D01758" w:rsidP="00D01758">
      <w:pPr>
        <w:spacing w:after="0"/>
      </w:pPr>
      <w:r>
        <w:t>Online – 10/30/24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4890066B" w14:textId="77777777" w:rsidR="00D01758" w:rsidRDefault="00D01758" w:rsidP="00D01758">
      <w:pPr>
        <w:spacing w:after="0"/>
      </w:pPr>
      <w:r>
        <w:t>Online – 10/30/24 – TFFR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4,567.88</w:t>
      </w:r>
    </w:p>
    <w:p w14:paraId="585323AA" w14:textId="77777777" w:rsidR="00D01758" w:rsidRPr="00673373" w:rsidRDefault="00D01758" w:rsidP="00D01758">
      <w:pPr>
        <w:spacing w:after="0"/>
        <w:rPr>
          <w:u w:val="single"/>
        </w:rPr>
      </w:pPr>
      <w:r>
        <w:t>Online – 10/30/24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2,066.20</w:t>
      </w:r>
    </w:p>
    <w:p w14:paraId="088C2713" w14:textId="5A057065" w:rsidR="00D01758" w:rsidRDefault="00D01758" w:rsidP="00D017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$29,911.83</w:t>
      </w:r>
    </w:p>
    <w:p w14:paraId="03C3B01D" w14:textId="77777777" w:rsidR="00D01758" w:rsidRDefault="00D01758" w:rsidP="00D01758">
      <w:pPr>
        <w:spacing w:after="0"/>
      </w:pPr>
    </w:p>
    <w:p w14:paraId="05480275" w14:textId="77777777" w:rsidR="00D01758" w:rsidRDefault="00D01758" w:rsidP="00D0175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OCTOBER REVENUES</w:t>
      </w:r>
    </w:p>
    <w:p w14:paraId="369305A4" w14:textId="77777777" w:rsidR="00D01758" w:rsidRDefault="00D01758" w:rsidP="00D01758">
      <w:pPr>
        <w:spacing w:after="0"/>
        <w:rPr>
          <w:b/>
          <w:bCs/>
          <w:u w:val="single"/>
        </w:rPr>
      </w:pPr>
    </w:p>
    <w:p w14:paraId="414C34D4" w14:textId="77777777" w:rsidR="00D01758" w:rsidRDefault="00D01758" w:rsidP="00D01758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  </w:t>
      </w:r>
      <w:r>
        <w:tab/>
        <w:t>467.38</w:t>
      </w:r>
    </w:p>
    <w:p w14:paraId="23937119" w14:textId="77777777" w:rsidR="00D01758" w:rsidRDefault="00D01758" w:rsidP="00D01758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136.63</w:t>
      </w:r>
    </w:p>
    <w:p w14:paraId="6A669BE1" w14:textId="3AA7A946" w:rsidR="00D01758" w:rsidRDefault="00D01758" w:rsidP="00D01758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</w:t>
      </w:r>
      <w:r>
        <w:t xml:space="preserve"> 65,068.15</w:t>
      </w:r>
    </w:p>
    <w:p w14:paraId="7D76F1BC" w14:textId="77777777" w:rsidR="00D01758" w:rsidRDefault="00D01758" w:rsidP="00D01758">
      <w:pPr>
        <w:spacing w:after="0"/>
      </w:pPr>
      <w:r>
        <w:t xml:space="preserve">State of ND (Amira License Reimbursement)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5724A1D2" w14:textId="77777777" w:rsidR="00D01758" w:rsidRDefault="00D01758" w:rsidP="00D01758">
      <w:pPr>
        <w:spacing w:after="0"/>
      </w:pPr>
      <w:r>
        <w:t>State of ND (Amira)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550.00</w:t>
      </w:r>
    </w:p>
    <w:p w14:paraId="3360DE1D" w14:textId="2E87541A" w:rsidR="00D01758" w:rsidRDefault="00D01758" w:rsidP="00D01758">
      <w:pPr>
        <w:spacing w:after="0"/>
      </w:pPr>
      <w:r>
        <w:t>Amvets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1,000.00</w:t>
      </w:r>
    </w:p>
    <w:p w14:paraId="2635DCCC" w14:textId="2A29FC02" w:rsidR="00D01758" w:rsidRDefault="00D01758" w:rsidP="00D01758">
      <w:pPr>
        <w:spacing w:after="0"/>
      </w:pPr>
      <w:r>
        <w:t>VFW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  <w:r>
        <w:t>1,500.00</w:t>
      </w:r>
    </w:p>
    <w:p w14:paraId="7B6444EA" w14:textId="15E91FAE" w:rsidR="00D01758" w:rsidRDefault="00D01758" w:rsidP="00D01758">
      <w:pPr>
        <w:spacing w:after="0"/>
      </w:pPr>
      <w:r>
        <w:t>Moose Lodge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1,000.00</w:t>
      </w:r>
    </w:p>
    <w:p w14:paraId="50B4B7CC" w14:textId="77777777" w:rsidR="00D01758" w:rsidRDefault="00D01758" w:rsidP="00D01758">
      <w:pPr>
        <w:spacing w:after="0"/>
      </w:pPr>
      <w:r>
        <w:t>American Legion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500.00</w:t>
      </w:r>
    </w:p>
    <w:p w14:paraId="3FFBF170" w14:textId="77777777" w:rsidR="00D01758" w:rsidRPr="00810FE9" w:rsidRDefault="00D01758" w:rsidP="00D01758">
      <w:pPr>
        <w:spacing w:after="0"/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0FE9">
        <w:rPr>
          <w:u w:val="single"/>
        </w:rPr>
        <w:t xml:space="preserve">     </w:t>
      </w:r>
      <w:r>
        <w:rPr>
          <w:u w:val="single"/>
        </w:rPr>
        <w:t>3.91</w:t>
      </w:r>
    </w:p>
    <w:p w14:paraId="3F6A37D8" w14:textId="52AAEA71" w:rsidR="00D01758" w:rsidRDefault="00D01758" w:rsidP="00D017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$ 70,426.07   </w:t>
      </w:r>
    </w:p>
    <w:p w14:paraId="59D33757" w14:textId="77777777" w:rsidR="001D2FAC" w:rsidRDefault="001D2FAC" w:rsidP="0036137E">
      <w:pPr>
        <w:spacing w:after="0" w:line="240" w:lineRule="auto"/>
        <w:jc w:val="both"/>
      </w:pPr>
    </w:p>
    <w:p w14:paraId="10B593C3" w14:textId="7085ADAC" w:rsidR="00BD18FE" w:rsidRDefault="00BD18FE" w:rsidP="0036137E">
      <w:pPr>
        <w:spacing w:after="0" w:line="240" w:lineRule="auto"/>
        <w:jc w:val="both"/>
      </w:pPr>
      <w:r>
        <w:t xml:space="preserve">Next regular meeting will be held on </w:t>
      </w:r>
      <w:r w:rsidR="00DB2C13">
        <w:t>December 10</w:t>
      </w:r>
      <w:r w:rsidR="006244AA">
        <w:t>, 2024,</w:t>
      </w:r>
      <w:r>
        <w:t xml:space="preserve"> at</w:t>
      </w:r>
      <w:r w:rsidR="006244AA">
        <w:t xml:space="preserve"> </w:t>
      </w:r>
      <w:r w:rsidR="00286F27">
        <w:t>4</w:t>
      </w:r>
      <w:r w:rsidR="00D221D9">
        <w:t>:3</w:t>
      </w:r>
      <w:r w:rsidR="006244AA">
        <w:t xml:space="preserve">0 </w:t>
      </w:r>
      <w:r w:rsidR="00D221D9">
        <w:t>P</w:t>
      </w:r>
      <w:r w:rsidR="006244AA">
        <w:t>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2FAC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75B01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2AC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256CB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6587B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27A9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1572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449D4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1758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2C13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2</cp:revision>
  <cp:lastPrinted>2024-12-06T16:20:00Z</cp:lastPrinted>
  <dcterms:created xsi:type="dcterms:W3CDTF">2024-12-06T16:20:00Z</dcterms:created>
  <dcterms:modified xsi:type="dcterms:W3CDTF">2024-12-06T16:20:00Z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