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22A" w14:textId="77777777" w:rsidR="00645F36" w:rsidRPr="00E93E0E" w:rsidRDefault="00645F36" w:rsidP="00E93E0E">
      <w:pPr>
        <w:spacing w:after="0" w:line="265" w:lineRule="auto"/>
        <w:ind w:left="0"/>
        <w:jc w:val="center"/>
        <w:rPr>
          <w:b/>
          <w:bCs/>
        </w:rPr>
      </w:pPr>
      <w:r w:rsidRPr="00E93E0E">
        <w:rPr>
          <w:b/>
          <w:bCs/>
          <w:sz w:val="22"/>
        </w:rPr>
        <w:t>NAUGHTON SCHOOL DISTRICT NO. 25</w:t>
      </w:r>
    </w:p>
    <w:p w14:paraId="7F68DDC7" w14:textId="77777777" w:rsidR="00645F36" w:rsidRPr="00E93E0E" w:rsidRDefault="00645F36" w:rsidP="00E93E0E">
      <w:pPr>
        <w:pStyle w:val="Heading1"/>
        <w:spacing w:before="0" w:after="0"/>
        <w:ind w:left="0" w:firstLine="0"/>
        <w:jc w:val="center"/>
        <w:rPr>
          <w:b/>
          <w:bCs/>
        </w:rPr>
      </w:pPr>
      <w:r w:rsidRPr="00E93E0E">
        <w:rPr>
          <w:b/>
          <w:bCs/>
          <w:sz w:val="24"/>
        </w:rPr>
        <w:t>MINUTES</w:t>
      </w:r>
    </w:p>
    <w:p w14:paraId="75112A67" w14:textId="39B85CDD" w:rsidR="00645F36" w:rsidRPr="00E93E0E" w:rsidRDefault="00E93E0E" w:rsidP="00E93E0E">
      <w:pPr>
        <w:spacing w:after="0" w:line="265" w:lineRule="auto"/>
        <w:ind w:left="0"/>
        <w:jc w:val="center"/>
        <w:rPr>
          <w:b/>
          <w:bCs/>
        </w:rPr>
      </w:pPr>
      <w:r w:rsidRPr="00E93E0E">
        <w:rPr>
          <w:b/>
          <w:bCs/>
          <w:sz w:val="22"/>
        </w:rPr>
        <w:t>DECEMBER 9</w:t>
      </w:r>
      <w:r w:rsidR="00645F36" w:rsidRPr="00E93E0E">
        <w:rPr>
          <w:b/>
          <w:bCs/>
          <w:sz w:val="22"/>
        </w:rPr>
        <w:t>, 2025</w:t>
      </w:r>
    </w:p>
    <w:p w14:paraId="2E94AF39" w14:textId="77777777" w:rsidR="00645F36" w:rsidRPr="00E93E0E" w:rsidRDefault="00645F36" w:rsidP="00E93E0E">
      <w:pPr>
        <w:spacing w:after="0" w:line="265" w:lineRule="auto"/>
        <w:ind w:left="0"/>
        <w:jc w:val="center"/>
        <w:rPr>
          <w:b/>
          <w:bCs/>
          <w:sz w:val="22"/>
        </w:rPr>
      </w:pPr>
      <w:r w:rsidRPr="00E93E0E">
        <w:rPr>
          <w:b/>
          <w:bCs/>
          <w:sz w:val="22"/>
        </w:rPr>
        <w:t>4:30 PM</w:t>
      </w:r>
    </w:p>
    <w:p w14:paraId="23C5652C" w14:textId="77777777" w:rsidR="00E93E0E" w:rsidRDefault="00E93E0E" w:rsidP="00E93E0E">
      <w:pPr>
        <w:spacing w:after="0" w:line="265" w:lineRule="auto"/>
        <w:ind w:left="0"/>
        <w:jc w:val="center"/>
      </w:pPr>
    </w:p>
    <w:p w14:paraId="1912F6A6" w14:textId="485BABF7" w:rsidR="00645F36" w:rsidRDefault="00645F36" w:rsidP="00645F36">
      <w:pPr>
        <w:spacing w:after="200"/>
      </w:pPr>
      <w:r>
        <w:t>The meeting was called to order by President Linda L. Buchmann. Linda L. Buchmann, Eric Bailey, Karen Martineson, Joanne Hanson, Josh Boone, Greg McKay, and Shirley Ryberg were present.</w:t>
      </w:r>
    </w:p>
    <w:p w14:paraId="078D0916" w14:textId="0AE80FA0" w:rsidR="00645F36" w:rsidRDefault="00645F36" w:rsidP="00645F36">
      <w:pPr>
        <w:spacing w:after="200"/>
        <w:ind w:left="63"/>
      </w:pPr>
      <w:r>
        <w:t xml:space="preserve">Approval of Minutes — Motion by Eric Bailey, seconded by Josh Boone, to approve the </w:t>
      </w:r>
      <w:r w:rsidR="00E93E0E">
        <w:t>November 6</w:t>
      </w:r>
      <w:r>
        <w:t>, 2025, minutes. Motion carried.</w:t>
      </w:r>
    </w:p>
    <w:p w14:paraId="48A24F1C" w14:textId="58EB9C8C" w:rsidR="00645F36" w:rsidRDefault="00645F36" w:rsidP="00645F36">
      <w:pPr>
        <w:spacing w:after="149"/>
        <w:ind w:left="68"/>
      </w:pPr>
      <w:r>
        <w:t xml:space="preserve">Financial Report— </w:t>
      </w:r>
      <w:r w:rsidR="00E93E0E">
        <w:t>Karen Martineson</w:t>
      </w:r>
      <w:r>
        <w:t xml:space="preserve">, seconded by </w:t>
      </w:r>
      <w:r w:rsidR="00E93E0E">
        <w:t>Joanne Hanson</w:t>
      </w:r>
      <w:r>
        <w:t xml:space="preserve">, to approve the </w:t>
      </w:r>
      <w:r w:rsidR="00E93E0E">
        <w:t>November</w:t>
      </w:r>
      <w:r>
        <w:t xml:space="preserve"> Financial Report. Motion carried.</w:t>
      </w:r>
    </w:p>
    <w:p w14:paraId="7A7C2E72" w14:textId="42C3A87B" w:rsidR="008F60F9" w:rsidRPr="00DC786A" w:rsidRDefault="00645F36" w:rsidP="008F60F9">
      <w:pPr>
        <w:pStyle w:val="Heading1"/>
        <w:ind w:left="-5"/>
        <w:rPr>
          <w:b/>
          <w:bCs/>
          <w:color w:val="auto"/>
          <w:sz w:val="20"/>
          <w:szCs w:val="20"/>
          <w:u w:val="single"/>
        </w:rPr>
      </w:pPr>
      <w:r w:rsidRPr="00DC786A">
        <w:rPr>
          <w:b/>
          <w:bCs/>
          <w:color w:val="auto"/>
          <w:sz w:val="20"/>
          <w:szCs w:val="20"/>
          <w:u w:val="single"/>
        </w:rPr>
        <w:t>PRINCIPAL REPORT - GREG MCKAY</w:t>
      </w:r>
    </w:p>
    <w:p w14:paraId="25F93264" w14:textId="2299E15E" w:rsidR="008F60F9" w:rsidRDefault="00E93E0E" w:rsidP="00E93E0E">
      <w:pPr>
        <w:pStyle w:val="ListParagraph"/>
        <w:numPr>
          <w:ilvl w:val="0"/>
          <w:numId w:val="1"/>
        </w:numPr>
        <w:spacing w:after="31"/>
      </w:pPr>
      <w:r>
        <w:t>Open Enrollment – Joanne Hanson made a motion seconded by Karen Martineson, to approve the open enrollment.  Motion carried.</w:t>
      </w:r>
      <w:r w:rsidR="008F60F9">
        <w:t xml:space="preserve"> </w:t>
      </w:r>
    </w:p>
    <w:p w14:paraId="12E3B6F4" w14:textId="09E9F9FF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 xml:space="preserve">One </w:t>
      </w:r>
      <w:r w:rsidR="006A617E">
        <w:t xml:space="preserve">Naughton </w:t>
      </w:r>
      <w:r>
        <w:t>student was transferred to Bismarck Schools.</w:t>
      </w:r>
    </w:p>
    <w:p w14:paraId="7B6A7073" w14:textId="6CA4D99B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Preschool tour.</w:t>
      </w:r>
    </w:p>
    <w:p w14:paraId="40CDE33C" w14:textId="54BE5F48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 xml:space="preserve">Planning for the future.  </w:t>
      </w:r>
    </w:p>
    <w:p w14:paraId="6E2ED86F" w14:textId="31230304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Infinite Campus – Uploads are happening and meeting will increase for Shirley and I after Christmas.</w:t>
      </w:r>
    </w:p>
    <w:p w14:paraId="668A32E8" w14:textId="5CA491F4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Securly is on hold again – technology issues.</w:t>
      </w:r>
    </w:p>
    <w:p w14:paraId="4D4B8B84" w14:textId="743A6AF8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Christman program – December 15</w:t>
      </w:r>
      <w:r w:rsidRPr="00E93E0E">
        <w:rPr>
          <w:vertAlign w:val="superscript"/>
        </w:rPr>
        <w:t>th</w:t>
      </w:r>
      <w:r>
        <w:t xml:space="preserve"> – 6 pm. </w:t>
      </w:r>
    </w:p>
    <w:p w14:paraId="3E5C2C7C" w14:textId="1B6301F0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Chomebooks – STS Education has Lenovo 100E Chromebooks for $199 each through Christmas.  Joanne Hanson made a motion, seconded by Josh Boone, to purchase 10 Chromebooks.  Motion carried.</w:t>
      </w:r>
    </w:p>
    <w:p w14:paraId="107CA8E9" w14:textId="6D8925B3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New Para, Beth Wangler, is working out well.</w:t>
      </w:r>
    </w:p>
    <w:p w14:paraId="39C80C41" w14:textId="007B56B7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Pizza lunch for the last day before Christmas.</w:t>
      </w:r>
    </w:p>
    <w:p w14:paraId="0606D971" w14:textId="0031822E" w:rsidR="00E93E0E" w:rsidRDefault="00E93E0E" w:rsidP="00E93E0E">
      <w:pPr>
        <w:pStyle w:val="ListParagraph"/>
        <w:numPr>
          <w:ilvl w:val="0"/>
          <w:numId w:val="1"/>
        </w:numPr>
        <w:spacing w:after="31"/>
      </w:pPr>
      <w:r>
        <w:t>Jennifer Kary observing at Little Heart and Menoken.</w:t>
      </w:r>
    </w:p>
    <w:p w14:paraId="2E501CEC" w14:textId="77777777" w:rsidR="00E93E0E" w:rsidRDefault="00E93E0E" w:rsidP="00E93E0E">
      <w:pPr>
        <w:spacing w:after="31"/>
      </w:pPr>
    </w:p>
    <w:p w14:paraId="33F1141D" w14:textId="6C0FC1BA" w:rsidR="00E93E0E" w:rsidRDefault="00E93E0E" w:rsidP="00E93E0E">
      <w:pPr>
        <w:spacing w:after="31"/>
      </w:pPr>
      <w:r>
        <w:t>Joanne Hanson made a motion, seconded by Karen Martineson, to purchase $75 plus tax gift cards for the staff.  Motion carried.</w:t>
      </w:r>
    </w:p>
    <w:p w14:paraId="0315C863" w14:textId="77777777" w:rsidR="00E93E0E" w:rsidRDefault="00E93E0E" w:rsidP="00E93E0E">
      <w:pPr>
        <w:spacing w:after="31"/>
      </w:pPr>
    </w:p>
    <w:p w14:paraId="035CCECB" w14:textId="34BC395A" w:rsidR="00645F36" w:rsidRDefault="00645F36" w:rsidP="00645F36">
      <w:pPr>
        <w:spacing w:after="31"/>
        <w:ind w:left="0" w:firstLine="0"/>
      </w:pPr>
      <w:r>
        <w:t>Eric Bailey made a motion, seconded by Josh Boone, to approve the following bills:</w:t>
      </w:r>
    </w:p>
    <w:p w14:paraId="3BCBAC2E" w14:textId="77777777" w:rsidR="00645F36" w:rsidRDefault="00645F36" w:rsidP="00645F36">
      <w:pPr>
        <w:spacing w:after="31"/>
        <w:ind w:left="0" w:firstLine="0"/>
      </w:pPr>
    </w:p>
    <w:p w14:paraId="12B6322D" w14:textId="77777777" w:rsidR="00E93E0E" w:rsidRPr="00717EE8" w:rsidRDefault="00E93E0E" w:rsidP="00E93E0E">
      <w:pPr>
        <w:spacing w:after="0"/>
        <w:rPr>
          <w:b/>
          <w:bCs/>
          <w:szCs w:val="20"/>
          <w:u w:val="single"/>
        </w:rPr>
      </w:pPr>
      <w:bookmarkStart w:id="0" w:name="_Hlk205202072"/>
      <w:r>
        <w:rPr>
          <w:b/>
          <w:bCs/>
          <w:szCs w:val="20"/>
          <w:u w:val="single"/>
        </w:rPr>
        <w:t>NOVEMBER</w:t>
      </w:r>
      <w:r w:rsidRPr="00717EE8">
        <w:rPr>
          <w:b/>
          <w:bCs/>
          <w:szCs w:val="20"/>
          <w:u w:val="single"/>
        </w:rPr>
        <w:t xml:space="preserve"> EXPENDITURES</w:t>
      </w:r>
    </w:p>
    <w:p w14:paraId="72AFB37F" w14:textId="77777777" w:rsidR="00E93E0E" w:rsidRPr="00717EE8" w:rsidRDefault="00E93E0E" w:rsidP="00E93E0E">
      <w:pPr>
        <w:spacing w:after="0"/>
        <w:rPr>
          <w:b/>
          <w:bCs/>
          <w:szCs w:val="20"/>
          <w:u w:val="single"/>
        </w:rPr>
      </w:pPr>
    </w:p>
    <w:p w14:paraId="59861675" w14:textId="77777777" w:rsidR="00E93E0E" w:rsidRPr="00717EE8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</w:t>
      </w:r>
      <w:r w:rsidRPr="00717EE8">
        <w:rPr>
          <w:szCs w:val="20"/>
        </w:rPr>
        <w:t xml:space="preserve">/01/25 – SCWD 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$</w:t>
      </w:r>
      <w:r w:rsidRPr="00717EE8">
        <w:rPr>
          <w:szCs w:val="20"/>
        </w:rPr>
        <w:tab/>
        <w:t xml:space="preserve">  </w:t>
      </w:r>
      <w:r>
        <w:rPr>
          <w:szCs w:val="20"/>
        </w:rPr>
        <w:t>59.23</w:t>
      </w:r>
    </w:p>
    <w:p w14:paraId="08186225" w14:textId="77777777" w:rsidR="00E93E0E" w:rsidRPr="00717EE8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</w:t>
      </w:r>
      <w:r w:rsidRPr="00717EE8">
        <w:rPr>
          <w:szCs w:val="20"/>
        </w:rPr>
        <w:t>/01/25 – Blue Cross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 </w:t>
      </w:r>
      <w:r w:rsidRPr="00717EE8">
        <w:rPr>
          <w:szCs w:val="20"/>
        </w:rPr>
        <w:tab/>
      </w:r>
      <w:r>
        <w:rPr>
          <w:szCs w:val="20"/>
        </w:rPr>
        <w:tab/>
        <w:t>626.60</w:t>
      </w:r>
    </w:p>
    <w:p w14:paraId="2A79DE8A" w14:textId="77777777" w:rsidR="00E93E0E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</w:t>
      </w:r>
      <w:r w:rsidRPr="00717EE8">
        <w:rPr>
          <w:szCs w:val="20"/>
        </w:rPr>
        <w:t>/01/25 – Cardmember Service (</w:t>
      </w:r>
      <w:r>
        <w:rPr>
          <w:szCs w:val="20"/>
        </w:rPr>
        <w:t>Board Supplies. $185.36; Supplies, $284.56;</w:t>
      </w:r>
    </w:p>
    <w:p w14:paraId="205B1759" w14:textId="77777777" w:rsidR="00E93E0E" w:rsidRDefault="00E93E0E" w:rsidP="00E93E0E">
      <w:pPr>
        <w:spacing w:after="0"/>
        <w:ind w:left="3956" w:firstLine="364"/>
        <w:rPr>
          <w:szCs w:val="20"/>
        </w:rPr>
      </w:pPr>
      <w:r>
        <w:rPr>
          <w:szCs w:val="20"/>
        </w:rPr>
        <w:t>Plant Supplies, $265.55; Postage, $15.60</w:t>
      </w:r>
    </w:p>
    <w:p w14:paraId="619B622F" w14:textId="77777777" w:rsidR="00E93E0E" w:rsidRDefault="00E93E0E" w:rsidP="00E93E0E">
      <w:pPr>
        <w:spacing w:after="0"/>
        <w:ind w:left="3956" w:firstLine="364"/>
        <w:rPr>
          <w:szCs w:val="20"/>
        </w:rPr>
      </w:pPr>
      <w:r>
        <w:rPr>
          <w:szCs w:val="20"/>
        </w:rPr>
        <w:t>Dues &amp; Fees, $225.00)</w:t>
      </w:r>
      <w:r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>973.07</w:t>
      </w:r>
    </w:p>
    <w:p w14:paraId="21128F66" w14:textId="65D773CC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#6901 – 11/01/25 – Roni Gilchrist (Mentor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662.62</w:t>
      </w:r>
    </w:p>
    <w:p w14:paraId="60140C3A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#6902 – 11/03/25 – Fireside (Laptops)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4,389.00</w:t>
      </w:r>
    </w:p>
    <w:p w14:paraId="7C25F48B" w14:textId="158245FC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#68903– 11/03/25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340.00</w:t>
      </w:r>
    </w:p>
    <w:p w14:paraId="572372C7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#6904 – 11/06/25 – Naughton Township (Rent)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10,000.00</w:t>
      </w:r>
    </w:p>
    <w:p w14:paraId="27B9E35E" w14:textId="77777777" w:rsidR="006A617E" w:rsidRDefault="006A617E" w:rsidP="00E93E0E">
      <w:pPr>
        <w:spacing w:after="0"/>
        <w:rPr>
          <w:szCs w:val="20"/>
        </w:rPr>
      </w:pPr>
    </w:p>
    <w:p w14:paraId="05F726EB" w14:textId="7397F5B4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lastRenderedPageBreak/>
        <w:t>#6905 – 11/08/25 – Special Ed Unit (1</w:t>
      </w:r>
      <w:r w:rsidRPr="007C67F3">
        <w:rPr>
          <w:szCs w:val="20"/>
          <w:vertAlign w:val="superscript"/>
        </w:rPr>
        <w:t>st</w:t>
      </w:r>
      <w:r>
        <w:rPr>
          <w:szCs w:val="20"/>
        </w:rPr>
        <w:t xml:space="preserve"> Semester Assessment, $17,390.00;</w:t>
      </w:r>
    </w:p>
    <w:p w14:paraId="759CCB0D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Reading Strategist, $4,393.00)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</w:rPr>
        <w:tab/>
        <w:t xml:space="preserve">          21,783.00</w:t>
      </w:r>
    </w:p>
    <w:p w14:paraId="1B26AF15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#6906 – 11/08/25 – Bismarck Tribune (Financial Statement Publication)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180.20</w:t>
      </w:r>
    </w:p>
    <w:p w14:paraId="361767C2" w14:textId="79CFC0AC" w:rsidR="00E93E0E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11/13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 </w:t>
      </w:r>
      <w:r>
        <w:rPr>
          <w:szCs w:val="20"/>
        </w:rPr>
        <w:tab/>
        <w:t xml:space="preserve">            </w:t>
      </w:r>
      <w:r w:rsidRPr="00717EE8">
        <w:rPr>
          <w:szCs w:val="20"/>
        </w:rPr>
        <w:t>1,</w:t>
      </w:r>
      <w:r>
        <w:rPr>
          <w:szCs w:val="20"/>
        </w:rPr>
        <w:t>664.18</w:t>
      </w:r>
    </w:p>
    <w:p w14:paraId="3AF460FB" w14:textId="77777777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1,804.67</w:t>
      </w:r>
    </w:p>
    <w:p w14:paraId="4C395F6A" w14:textId="6FD82BE2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6A617E">
        <w:rPr>
          <w:szCs w:val="20"/>
        </w:rPr>
        <w:tab/>
        <w:t xml:space="preserve">            </w:t>
      </w:r>
      <w:r>
        <w:rPr>
          <w:szCs w:val="20"/>
        </w:rPr>
        <w:t>1,608.83</w:t>
      </w:r>
    </w:p>
    <w:p w14:paraId="500E445E" w14:textId="306025D4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6A617E">
        <w:rPr>
          <w:szCs w:val="20"/>
        </w:rPr>
        <w:t xml:space="preserve">                </w:t>
      </w:r>
      <w:r>
        <w:rPr>
          <w:szCs w:val="20"/>
        </w:rPr>
        <w:t>1,490.39</w:t>
      </w:r>
    </w:p>
    <w:p w14:paraId="4E61A257" w14:textId="2154530F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Kathy Schlabach (Sub 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 w:rsidR="006A617E">
        <w:rPr>
          <w:szCs w:val="20"/>
        </w:rPr>
        <w:tab/>
      </w:r>
      <w:r>
        <w:rPr>
          <w:szCs w:val="20"/>
        </w:rPr>
        <w:t>836.86</w:t>
      </w:r>
    </w:p>
    <w:p w14:paraId="129DB56E" w14:textId="77777777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1,494.25</w:t>
      </w:r>
    </w:p>
    <w:p w14:paraId="4745FDEC" w14:textId="3B032BFC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 w:rsidR="006A617E">
        <w:rPr>
          <w:szCs w:val="20"/>
        </w:rPr>
        <w:tab/>
      </w:r>
      <w:r>
        <w:rPr>
          <w:szCs w:val="20"/>
        </w:rPr>
        <w:t>458.72</w:t>
      </w:r>
    </w:p>
    <w:p w14:paraId="632B3314" w14:textId="03BB2B9B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11/13/25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6A617E">
        <w:rPr>
          <w:szCs w:val="20"/>
        </w:rPr>
        <w:tab/>
      </w:r>
      <w:r>
        <w:rPr>
          <w:szCs w:val="20"/>
        </w:rPr>
        <w:t>230.04</w:t>
      </w:r>
    </w:p>
    <w:p w14:paraId="0B537922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#6907 – 11/14/25 – Menards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59.12</w:t>
      </w:r>
    </w:p>
    <w:p w14:paraId="1C5AD24A" w14:textId="0F1CE13E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11/17/25 – TFFR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6A617E">
        <w:rPr>
          <w:szCs w:val="20"/>
        </w:rPr>
        <w:tab/>
        <w:t xml:space="preserve">            </w:t>
      </w:r>
      <w:r>
        <w:rPr>
          <w:szCs w:val="20"/>
        </w:rPr>
        <w:t>5,674.98</w:t>
      </w:r>
    </w:p>
    <w:p w14:paraId="6342188D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#6908 – 11/19/25 – H. A. Thompson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290.08</w:t>
      </w:r>
    </w:p>
    <w:p w14:paraId="79B4D7D9" w14:textId="61F9BF7E" w:rsidR="00E93E0E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</w:t>
      </w:r>
      <w:r w:rsidRPr="00717EE8">
        <w:rPr>
          <w:szCs w:val="20"/>
        </w:rPr>
        <w:t>/20/25 – BEK Communications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="006A617E">
        <w:rPr>
          <w:szCs w:val="20"/>
        </w:rPr>
        <w:tab/>
      </w:r>
      <w:r w:rsidRPr="00717EE8">
        <w:rPr>
          <w:szCs w:val="20"/>
        </w:rPr>
        <w:t>325.</w:t>
      </w:r>
      <w:r>
        <w:rPr>
          <w:szCs w:val="20"/>
        </w:rPr>
        <w:t>34</w:t>
      </w:r>
    </w:p>
    <w:p w14:paraId="29C99EFD" w14:textId="7C55F632" w:rsidR="00E93E0E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11/26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 w:rsidR="006A617E">
        <w:rPr>
          <w:szCs w:val="20"/>
        </w:rPr>
        <w:tab/>
        <w:t xml:space="preserve">            </w:t>
      </w:r>
      <w:r>
        <w:rPr>
          <w:szCs w:val="20"/>
        </w:rPr>
        <w:t>1,664.18</w:t>
      </w:r>
    </w:p>
    <w:p w14:paraId="36E50CD4" w14:textId="77777777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1,804.67</w:t>
      </w:r>
    </w:p>
    <w:p w14:paraId="0C29EE58" w14:textId="2BA88DD5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6A617E">
        <w:rPr>
          <w:szCs w:val="20"/>
        </w:rPr>
        <w:tab/>
        <w:t xml:space="preserve">            </w:t>
      </w:r>
      <w:r>
        <w:rPr>
          <w:szCs w:val="20"/>
        </w:rPr>
        <w:t>1,608.83</w:t>
      </w:r>
    </w:p>
    <w:p w14:paraId="3FA96AD4" w14:textId="61DC4E25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 w:rsidR="006A617E">
        <w:rPr>
          <w:szCs w:val="20"/>
        </w:rPr>
        <w:tab/>
        <w:t xml:space="preserve">            </w:t>
      </w:r>
      <w:r>
        <w:rPr>
          <w:szCs w:val="20"/>
        </w:rPr>
        <w:t>1,490.39</w:t>
      </w:r>
    </w:p>
    <w:p w14:paraId="61741E15" w14:textId="5BAED2A8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Julie Hathaway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6A617E">
        <w:rPr>
          <w:szCs w:val="20"/>
        </w:rPr>
        <w:tab/>
      </w:r>
      <w:r>
        <w:rPr>
          <w:szCs w:val="20"/>
        </w:rPr>
        <w:t>530.91</w:t>
      </w:r>
    </w:p>
    <w:p w14:paraId="3EB2E804" w14:textId="77777777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1,120.83</w:t>
      </w:r>
    </w:p>
    <w:p w14:paraId="707BB9DE" w14:textId="5CD4627A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 w:rsidR="006A617E">
        <w:rPr>
          <w:szCs w:val="20"/>
        </w:rPr>
        <w:tab/>
      </w:r>
      <w:r>
        <w:rPr>
          <w:szCs w:val="20"/>
        </w:rPr>
        <w:t>458.72</w:t>
      </w:r>
    </w:p>
    <w:p w14:paraId="55966060" w14:textId="5AD2CE4A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Online – 11/26/25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6A617E">
        <w:rPr>
          <w:szCs w:val="20"/>
        </w:rPr>
        <w:tab/>
      </w:r>
      <w:r>
        <w:rPr>
          <w:szCs w:val="20"/>
        </w:rPr>
        <w:t>280.38</w:t>
      </w:r>
    </w:p>
    <w:p w14:paraId="04FC1DEB" w14:textId="77777777" w:rsidR="00E93E0E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11/26</w:t>
      </w:r>
      <w:r w:rsidRPr="00717EE8">
        <w:rPr>
          <w:szCs w:val="20"/>
        </w:rPr>
        <w:t>/25 – Capital Electric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>224.52</w:t>
      </w:r>
    </w:p>
    <w:p w14:paraId="57146815" w14:textId="77777777" w:rsidR="00E93E0E" w:rsidRPr="00831985" w:rsidRDefault="00E93E0E" w:rsidP="00E93E0E">
      <w:pPr>
        <w:spacing w:after="0"/>
        <w:ind w:left="0" w:firstLine="346"/>
        <w:rPr>
          <w:szCs w:val="20"/>
          <w:u w:val="single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10/30</w:t>
      </w:r>
      <w:r w:rsidRPr="00717EE8">
        <w:rPr>
          <w:szCs w:val="20"/>
        </w:rPr>
        <w:t>25 – Payroll Taxes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831985">
        <w:rPr>
          <w:szCs w:val="20"/>
          <w:u w:val="single"/>
        </w:rPr>
        <w:t xml:space="preserve">             </w:t>
      </w:r>
      <w:r>
        <w:rPr>
          <w:szCs w:val="20"/>
          <w:u w:val="single"/>
        </w:rPr>
        <w:t>4,841.74</w:t>
      </w:r>
    </w:p>
    <w:p w14:paraId="44E9D1CF" w14:textId="77777777" w:rsidR="00E93E0E" w:rsidRPr="00717EE8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$</w:t>
      </w:r>
      <w:r>
        <w:rPr>
          <w:szCs w:val="20"/>
        </w:rPr>
        <w:t xml:space="preserve"> 68,976.40</w:t>
      </w:r>
    </w:p>
    <w:p w14:paraId="5922C66B" w14:textId="77777777" w:rsidR="00E93E0E" w:rsidRDefault="00E93E0E" w:rsidP="00E93E0E">
      <w:pPr>
        <w:spacing w:after="0"/>
        <w:rPr>
          <w:b/>
          <w:bCs/>
          <w:u w:val="single"/>
        </w:rPr>
      </w:pPr>
    </w:p>
    <w:p w14:paraId="2622D702" w14:textId="77777777" w:rsidR="00E93E0E" w:rsidRPr="00717EE8" w:rsidRDefault="00E93E0E" w:rsidP="00E93E0E">
      <w:pPr>
        <w:spacing w:after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NOVEMBER</w:t>
      </w:r>
      <w:r w:rsidRPr="00717EE8">
        <w:rPr>
          <w:b/>
          <w:bCs/>
          <w:szCs w:val="20"/>
          <w:u w:val="single"/>
        </w:rPr>
        <w:t xml:space="preserve"> REVENUES</w:t>
      </w:r>
    </w:p>
    <w:p w14:paraId="219F1CEE" w14:textId="77777777" w:rsidR="00E93E0E" w:rsidRPr="00717EE8" w:rsidRDefault="00E93E0E" w:rsidP="00E93E0E">
      <w:pPr>
        <w:spacing w:after="0"/>
        <w:rPr>
          <w:b/>
          <w:bCs/>
          <w:szCs w:val="20"/>
          <w:u w:val="single"/>
        </w:rPr>
      </w:pPr>
    </w:p>
    <w:p w14:paraId="70258896" w14:textId="77777777" w:rsidR="00E93E0E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>State of ND (Foundation Aid)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r>
        <w:rPr>
          <w:szCs w:val="20"/>
        </w:rPr>
        <w:tab/>
        <w:t xml:space="preserve">      </w:t>
      </w:r>
      <w:r w:rsidRPr="00717EE8">
        <w:rPr>
          <w:szCs w:val="20"/>
        </w:rPr>
        <w:t>$</w:t>
      </w:r>
      <w:r>
        <w:rPr>
          <w:szCs w:val="20"/>
        </w:rPr>
        <w:t xml:space="preserve">  38,813.26</w:t>
      </w:r>
    </w:p>
    <w:p w14:paraId="6AF5D02F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Auditor (Property Tax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4,961.11</w:t>
      </w:r>
    </w:p>
    <w:p w14:paraId="73409847" w14:textId="77777777" w:rsidR="00E93E0E" w:rsidRDefault="00E93E0E" w:rsidP="00E93E0E">
      <w:pPr>
        <w:spacing w:after="0"/>
        <w:rPr>
          <w:szCs w:val="20"/>
        </w:rPr>
      </w:pPr>
      <w:r>
        <w:rPr>
          <w:szCs w:val="20"/>
        </w:rPr>
        <w:t>Auditor (High School Levy)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1,073.74</w:t>
      </w:r>
    </w:p>
    <w:p w14:paraId="101EC9B7" w14:textId="6F478A34" w:rsidR="00E93E0E" w:rsidRPr="00717EE8" w:rsidRDefault="00E93E0E" w:rsidP="00E93E0E">
      <w:pPr>
        <w:spacing w:after="0"/>
        <w:rPr>
          <w:szCs w:val="20"/>
        </w:rPr>
      </w:pPr>
      <w:r>
        <w:rPr>
          <w:szCs w:val="20"/>
        </w:rPr>
        <w:t>Homeland Security Grant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 w:rsidR="006A617E">
        <w:rPr>
          <w:szCs w:val="20"/>
        </w:rPr>
        <w:tab/>
        <w:t xml:space="preserve">          </w:t>
      </w:r>
      <w:r>
        <w:rPr>
          <w:szCs w:val="20"/>
        </w:rPr>
        <w:t>25,463.12</w:t>
      </w:r>
    </w:p>
    <w:p w14:paraId="082D36F1" w14:textId="77777777" w:rsidR="00E93E0E" w:rsidRPr="00717EE8" w:rsidRDefault="00E93E0E" w:rsidP="00E93E0E">
      <w:pPr>
        <w:spacing w:after="0"/>
        <w:rPr>
          <w:szCs w:val="20"/>
        </w:rPr>
      </w:pPr>
      <w:r w:rsidRPr="00717EE8">
        <w:rPr>
          <w:szCs w:val="20"/>
        </w:rPr>
        <w:t>Checking Interest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  <w:u w:val="single"/>
        </w:rPr>
        <w:t xml:space="preserve">    </w:t>
      </w:r>
      <w:r>
        <w:rPr>
          <w:szCs w:val="20"/>
          <w:u w:val="single"/>
        </w:rPr>
        <w:t>8.45</w:t>
      </w:r>
    </w:p>
    <w:p w14:paraId="49A17DA3" w14:textId="77777777" w:rsidR="00E93E0E" w:rsidRDefault="00E93E0E" w:rsidP="00E93E0E">
      <w:pPr>
        <w:spacing w:after="0"/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$</w:t>
      </w:r>
      <w:bookmarkEnd w:id="0"/>
      <w:r>
        <w:rPr>
          <w:szCs w:val="20"/>
        </w:rPr>
        <w:t xml:space="preserve">  70,319.68</w:t>
      </w:r>
    </w:p>
    <w:p w14:paraId="29549227" w14:textId="77777777" w:rsidR="00C52DC1" w:rsidRDefault="00C52DC1" w:rsidP="006A617E">
      <w:pPr>
        <w:spacing w:after="0"/>
        <w:ind w:left="0" w:firstLine="0"/>
        <w:rPr>
          <w:szCs w:val="20"/>
        </w:rPr>
      </w:pPr>
    </w:p>
    <w:p w14:paraId="1A9A7E10" w14:textId="3C769716" w:rsidR="00C52DC1" w:rsidRDefault="00C52DC1" w:rsidP="00C52DC1">
      <w:pPr>
        <w:spacing w:after="463"/>
        <w:ind w:left="44"/>
      </w:pPr>
      <w:r>
        <w:t xml:space="preserve">The next regular meeting will be held on </w:t>
      </w:r>
      <w:r w:rsidR="00566D7B">
        <w:t>January 13</w:t>
      </w:r>
      <w:r w:rsidR="006A617E">
        <w:t>, 2026</w:t>
      </w:r>
      <w:r>
        <w:t>, at 4:30 PM.</w:t>
      </w:r>
    </w:p>
    <w:p w14:paraId="33E2F611" w14:textId="77777777" w:rsidR="00C52DC1" w:rsidRDefault="00C52DC1" w:rsidP="00C52DC1">
      <w:pPr>
        <w:spacing w:after="64" w:line="259" w:lineRule="auto"/>
        <w:ind w:left="19" w:right="-1431" w:firstLine="0"/>
      </w:pPr>
      <w:r>
        <w:rPr>
          <w:noProof/>
        </w:rPr>
        <w:drawing>
          <wp:inline distT="0" distB="0" distL="0" distR="0" wp14:anchorId="21A3204A" wp14:editId="0A1A7813">
            <wp:extent cx="6046624" cy="21343"/>
            <wp:effectExtent l="0" t="0" r="0" b="0"/>
            <wp:docPr id="8725" name="Picture 8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" name="Picture 87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62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C43E" w14:textId="77777777" w:rsidR="00C52DC1" w:rsidRDefault="00C52DC1" w:rsidP="00C52DC1">
      <w:pPr>
        <w:tabs>
          <w:tab w:val="right" w:pos="8110"/>
        </w:tabs>
        <w:spacing w:after="272"/>
        <w:ind w:left="0" w:firstLine="0"/>
      </w:pPr>
      <w:r>
        <w:t>Shirley Ryberg, Business Manager</w:t>
      </w:r>
      <w:r>
        <w:tab/>
        <w:t>Linda Buchmann, President</w:t>
      </w:r>
    </w:p>
    <w:p w14:paraId="04AAA5B1" w14:textId="1684C30C" w:rsidR="00C52DC1" w:rsidRDefault="00C52DC1" w:rsidP="00C52DC1">
      <w:r>
        <w:t>_____________________________________</w:t>
      </w:r>
    </w:p>
    <w:p w14:paraId="46623732" w14:textId="66008ED8" w:rsidR="00C52DC1" w:rsidRDefault="00C52DC1" w:rsidP="00C52DC1">
      <w:r>
        <w:t>Date</w:t>
      </w:r>
    </w:p>
    <w:p w14:paraId="03138859" w14:textId="77777777" w:rsidR="00C52DC1" w:rsidRDefault="00C52DC1" w:rsidP="00645F36">
      <w:pPr>
        <w:spacing w:after="0"/>
      </w:pPr>
    </w:p>
    <w:p w14:paraId="1B992B42" w14:textId="1A75FF31" w:rsidR="00645F36" w:rsidRDefault="00645F36" w:rsidP="00645F36">
      <w:pPr>
        <w:spacing w:after="31"/>
        <w:ind w:left="0" w:firstLine="0"/>
      </w:pPr>
      <w:r>
        <w:t xml:space="preserve">  </w:t>
      </w:r>
    </w:p>
    <w:p w14:paraId="08170068" w14:textId="77777777" w:rsidR="006C125C" w:rsidRDefault="006C125C"/>
    <w:sectPr w:rsidR="006C125C" w:rsidSect="006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F35"/>
    <w:multiLevelType w:val="hybridMultilevel"/>
    <w:tmpl w:val="C89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6"/>
    <w:rsid w:val="00023B6F"/>
    <w:rsid w:val="0044226D"/>
    <w:rsid w:val="00566D7B"/>
    <w:rsid w:val="00645F36"/>
    <w:rsid w:val="006A617E"/>
    <w:rsid w:val="006C125C"/>
    <w:rsid w:val="007B1033"/>
    <w:rsid w:val="007F29D0"/>
    <w:rsid w:val="00817EE1"/>
    <w:rsid w:val="008F60F9"/>
    <w:rsid w:val="00B67AD1"/>
    <w:rsid w:val="00C52DC1"/>
    <w:rsid w:val="00DC786A"/>
    <w:rsid w:val="00E074D7"/>
    <w:rsid w:val="00E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61F7"/>
  <w15:chartTrackingRefBased/>
  <w15:docId w15:val="{4690C5B3-B9BB-4440-8A66-2B3B765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36"/>
    <w:pPr>
      <w:spacing w:after="4" w:line="263" w:lineRule="auto"/>
      <w:ind w:left="5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36"/>
    <w:pPr>
      <w:numPr>
        <w:ilvl w:val="1"/>
      </w:numPr>
      <w:ind w:left="5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3582</Characters>
  <Application>Microsoft Office Word</Application>
  <DocSecurity>0</DocSecurity>
  <Lines>123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3</cp:revision>
  <cp:lastPrinted>2026-01-05T17:18:00Z</cp:lastPrinted>
  <dcterms:created xsi:type="dcterms:W3CDTF">2026-01-05T17:18:00Z</dcterms:created>
  <dcterms:modified xsi:type="dcterms:W3CDTF">2026-01-05T17:30:00Z</dcterms:modified>
</cp:coreProperties>
</file>